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84FE7A" w14:textId="19FA073D" w:rsidR="008E13D3" w:rsidRPr="00735509" w:rsidRDefault="009A08CF" w:rsidP="00257AB4">
      <w:pPr>
        <w:pStyle w:val="1"/>
        <w:spacing w:line="600" w:lineRule="auto"/>
        <w:rPr>
          <w:rFonts w:ascii="Arial" w:hAnsi="Arial" w:cs="Arial"/>
          <w:sz w:val="32"/>
          <w:szCs w:val="48"/>
        </w:rPr>
      </w:pPr>
      <w:r w:rsidRPr="00735509">
        <w:rPr>
          <w:rFonts w:ascii="Arial" w:hAnsi="Arial" w:cs="Arial" w:hint="eastAsia"/>
          <w:sz w:val="32"/>
          <w:szCs w:val="48"/>
        </w:rPr>
        <w:t>Fir</w:t>
      </w:r>
      <w:r w:rsidR="00602B00" w:rsidRPr="00735509">
        <w:rPr>
          <w:rFonts w:ascii="Arial" w:hAnsi="Arial" w:cs="Arial" w:hint="eastAsia"/>
          <w:sz w:val="32"/>
          <w:szCs w:val="48"/>
        </w:rPr>
        <w:t>mware Upgrade Guide</w:t>
      </w:r>
      <w:r w:rsidR="00715C45">
        <w:rPr>
          <w:rFonts w:ascii="Arial" w:hAnsi="Arial" w:cs="Arial" w:hint="eastAsia"/>
          <w:sz w:val="32"/>
          <w:szCs w:val="48"/>
        </w:rPr>
        <w:t xml:space="preserve"> for Oscilloscope Series</w:t>
      </w:r>
    </w:p>
    <w:p w14:paraId="3A1312B8" w14:textId="275D9DD7" w:rsidR="007F471B" w:rsidRPr="00007311" w:rsidRDefault="00735509" w:rsidP="00007311">
      <w:pPr>
        <w:pStyle w:val="a7"/>
        <w:numPr>
          <w:ilvl w:val="0"/>
          <w:numId w:val="5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007311">
        <w:rPr>
          <w:rFonts w:ascii="Arial" w:hAnsi="Arial" w:cs="Arial"/>
          <w:bCs/>
          <w:sz w:val="22"/>
        </w:rPr>
        <w:t>This guide applies to the following models: MS</w:t>
      </w:r>
      <w:r w:rsidR="0028269B" w:rsidRPr="00007311">
        <w:rPr>
          <w:rFonts w:ascii="Arial" w:hAnsi="Arial" w:cs="Arial" w:hint="eastAsia"/>
          <w:bCs/>
          <w:sz w:val="22"/>
        </w:rPr>
        <w:t>O</w:t>
      </w:r>
      <w:r w:rsidRPr="00007311">
        <w:rPr>
          <w:rFonts w:ascii="Arial" w:hAnsi="Arial" w:cs="Arial"/>
          <w:bCs/>
          <w:sz w:val="22"/>
        </w:rPr>
        <w:t>1000HD series, MSO3000HD series, MSO5000HD series, UPO1000HD series, UPO2000HD series, MSO3000X</w:t>
      </w:r>
      <w:r w:rsidR="0066140F">
        <w:rPr>
          <w:rFonts w:ascii="Arial" w:hAnsi="Arial" w:cs="Arial" w:hint="eastAsia"/>
          <w:bCs/>
          <w:sz w:val="22"/>
        </w:rPr>
        <w:t>,</w:t>
      </w:r>
      <w:r w:rsidRPr="00007311">
        <w:rPr>
          <w:rFonts w:ascii="Arial" w:hAnsi="Arial" w:cs="Arial"/>
          <w:bCs/>
          <w:sz w:val="22"/>
        </w:rPr>
        <w:t xml:space="preserve"> </w:t>
      </w:r>
      <w:r w:rsidR="0028269B" w:rsidRPr="00007311">
        <w:rPr>
          <w:rFonts w:ascii="Arial" w:hAnsi="Arial" w:cs="Arial" w:hint="eastAsia"/>
          <w:bCs/>
          <w:sz w:val="22"/>
        </w:rPr>
        <w:t xml:space="preserve">and </w:t>
      </w:r>
      <w:r w:rsidRPr="00007311">
        <w:rPr>
          <w:rFonts w:ascii="Arial" w:hAnsi="Arial" w:cs="Arial"/>
          <w:bCs/>
          <w:sz w:val="22"/>
        </w:rPr>
        <w:t>MSO2000X series.</w:t>
      </w:r>
      <w:r w:rsidRPr="00007311">
        <w:rPr>
          <w:rFonts w:ascii="Arial" w:hAnsi="Arial" w:cs="Arial" w:hint="eastAsia"/>
          <w:bCs/>
          <w:sz w:val="22"/>
        </w:rPr>
        <w:t xml:space="preserve"> </w:t>
      </w:r>
    </w:p>
    <w:p w14:paraId="6E85B363" w14:textId="1B0D932C" w:rsidR="008E13D3" w:rsidRPr="00007311" w:rsidRDefault="003F5EDF" w:rsidP="00007311">
      <w:pPr>
        <w:pStyle w:val="a7"/>
        <w:numPr>
          <w:ilvl w:val="0"/>
          <w:numId w:val="5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>The software version of the upgrade file must be greater than or equal to the current software version of the oscilloscope.</w:t>
      </w:r>
    </w:p>
    <w:p w14:paraId="1A3FCF02" w14:textId="67D9F1D8" w:rsidR="003E4E42" w:rsidRPr="00007311" w:rsidRDefault="007F471B" w:rsidP="00007311">
      <w:pPr>
        <w:spacing w:line="360" w:lineRule="auto"/>
        <w:jc w:val="left"/>
        <w:rPr>
          <w:rFonts w:ascii="Arial" w:hAnsi="Arial" w:cs="Arial"/>
          <w:color w:val="FF0000"/>
          <w:sz w:val="28"/>
          <w:szCs w:val="28"/>
        </w:rPr>
      </w:pPr>
      <w:r w:rsidRPr="00B300CC">
        <w:rPr>
          <w:rFonts w:ascii="Arial" w:hAnsi="Arial" w:cs="Arial" w:hint="eastAsia"/>
          <w:b/>
          <w:bCs/>
          <w:color w:val="FF0000"/>
          <w:sz w:val="22"/>
        </w:rPr>
        <w:t>Warning:</w:t>
      </w:r>
      <w:r w:rsidRPr="00007311">
        <w:rPr>
          <w:rFonts w:ascii="Arial" w:hAnsi="Arial" w:cs="Arial" w:hint="eastAsia"/>
          <w:color w:val="FF0000"/>
          <w:sz w:val="28"/>
          <w:szCs w:val="28"/>
        </w:rPr>
        <w:t xml:space="preserve"> </w:t>
      </w:r>
      <w:r w:rsidR="00257AB4" w:rsidRPr="00962C97">
        <w:rPr>
          <w:rFonts w:ascii="Arial" w:hAnsi="Arial" w:cs="Arial"/>
          <w:bCs/>
          <w:sz w:val="22"/>
        </w:rPr>
        <w:t xml:space="preserve">Do not power off the </w:t>
      </w:r>
      <w:r w:rsidR="00257AB4" w:rsidRPr="00962C97">
        <w:rPr>
          <w:rFonts w:ascii="Arial" w:hAnsi="Arial" w:cs="Arial" w:hint="eastAsia"/>
          <w:bCs/>
          <w:sz w:val="22"/>
        </w:rPr>
        <w:t>oscilloscope</w:t>
      </w:r>
      <w:r w:rsidR="00257AB4" w:rsidRPr="00962C97">
        <w:rPr>
          <w:rFonts w:ascii="Arial" w:hAnsi="Arial" w:cs="Arial"/>
          <w:bCs/>
          <w:sz w:val="22"/>
        </w:rPr>
        <w:t xml:space="preserve"> during the upgrade process</w:t>
      </w:r>
      <w:r w:rsidR="00B06F13" w:rsidRPr="00962C97">
        <w:rPr>
          <w:rFonts w:ascii="Arial" w:hAnsi="Arial" w:cs="Arial" w:hint="eastAsia"/>
          <w:bCs/>
          <w:sz w:val="22"/>
        </w:rPr>
        <w:t>.</w:t>
      </w:r>
    </w:p>
    <w:p w14:paraId="3EABA7F4" w14:textId="77777777" w:rsidR="00F53D82" w:rsidRDefault="00F53D82" w:rsidP="007F471B">
      <w:pPr>
        <w:spacing w:line="360" w:lineRule="auto"/>
        <w:rPr>
          <w:rFonts w:ascii="Arial" w:hAnsi="Arial" w:cs="Arial"/>
          <w:color w:val="FF0000"/>
          <w:szCs w:val="24"/>
        </w:rPr>
      </w:pPr>
    </w:p>
    <w:p w14:paraId="58F9EBB3" w14:textId="79C94EE2" w:rsidR="00F53D82" w:rsidRPr="008439C2" w:rsidRDefault="00F53D82" w:rsidP="007F471B">
      <w:pPr>
        <w:spacing w:line="360" w:lineRule="auto"/>
        <w:rPr>
          <w:rFonts w:ascii="Arial" w:hAnsi="Arial" w:cs="Arial"/>
          <w:b/>
          <w:bCs/>
          <w:sz w:val="28"/>
          <w:szCs w:val="24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>Upgrade Steps</w:t>
      </w:r>
    </w:p>
    <w:p w14:paraId="0913EF60" w14:textId="0AD5760C" w:rsidR="00007311" w:rsidRPr="00962C97" w:rsidRDefault="00007311" w:rsidP="00007311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 xml:space="preserve">Copy the corresponding upgrade file (e.g., </w:t>
      </w:r>
      <w:r w:rsidR="006926D7" w:rsidRPr="00C85438">
        <w:rPr>
          <w:rFonts w:ascii="Arial" w:hAnsi="Arial" w:cs="Arial"/>
          <w:bCs/>
          <w:sz w:val="22"/>
        </w:rPr>
        <w:t>mso3000hd_all_1.01.00XX_armv8a.ipk</w:t>
      </w:r>
      <w:r w:rsidRPr="00962C97">
        <w:rPr>
          <w:rFonts w:ascii="Arial" w:hAnsi="Arial" w:cs="Arial"/>
          <w:bCs/>
          <w:sz w:val="22"/>
        </w:rPr>
        <w:t xml:space="preserve">) </w:t>
      </w:r>
      <w:r w:rsidR="000054F2" w:rsidRPr="000054F2">
        <w:rPr>
          <w:rFonts w:ascii="Arial" w:hAnsi="Arial" w:cs="Arial"/>
          <w:bCs/>
          <w:sz w:val="22"/>
        </w:rPr>
        <w:t xml:space="preserve">that matches the oscilloscope model </w:t>
      </w:r>
      <w:r w:rsidRPr="00962C97">
        <w:rPr>
          <w:rFonts w:ascii="Arial" w:hAnsi="Arial" w:cs="Arial"/>
          <w:bCs/>
          <w:sz w:val="22"/>
        </w:rPr>
        <w:t xml:space="preserve">to a </w:t>
      </w:r>
      <w:r w:rsidRPr="00252735">
        <w:rPr>
          <w:rFonts w:ascii="Arial" w:hAnsi="Arial" w:cs="Arial"/>
          <w:b/>
          <w:sz w:val="22"/>
        </w:rPr>
        <w:t>USB flash drive</w:t>
      </w:r>
      <w:r w:rsidR="006926D7" w:rsidRPr="00962C97">
        <w:rPr>
          <w:rFonts w:ascii="Arial" w:hAnsi="Arial" w:cs="Arial" w:hint="eastAsia"/>
          <w:bCs/>
          <w:sz w:val="22"/>
        </w:rPr>
        <w:t>.</w:t>
      </w:r>
    </w:p>
    <w:p w14:paraId="46941E32" w14:textId="77777777" w:rsidR="0083519F" w:rsidRPr="00962C97" w:rsidRDefault="00C70FFA" w:rsidP="0083519F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I</w:t>
      </w:r>
      <w:r w:rsidRPr="00962C97">
        <w:rPr>
          <w:rFonts w:ascii="Arial" w:hAnsi="Arial" w:cs="Arial"/>
          <w:bCs/>
          <w:sz w:val="22"/>
        </w:rPr>
        <w:t xml:space="preserve">nsert the USB </w:t>
      </w:r>
      <w:r w:rsidR="0083519F" w:rsidRPr="00962C97">
        <w:rPr>
          <w:rFonts w:ascii="Arial" w:hAnsi="Arial" w:cs="Arial" w:hint="eastAsia"/>
          <w:bCs/>
          <w:sz w:val="22"/>
        </w:rPr>
        <w:t xml:space="preserve">flash </w:t>
      </w:r>
      <w:r w:rsidRPr="00962C97">
        <w:rPr>
          <w:rFonts w:ascii="Arial" w:hAnsi="Arial" w:cs="Arial"/>
          <w:bCs/>
          <w:sz w:val="22"/>
        </w:rPr>
        <w:t xml:space="preserve">drive into the </w:t>
      </w:r>
      <w:r w:rsidRPr="00962C97">
        <w:rPr>
          <w:rFonts w:ascii="Arial" w:hAnsi="Arial" w:cs="Arial"/>
          <w:b/>
          <w:sz w:val="22"/>
        </w:rPr>
        <w:t xml:space="preserve">USB port </w:t>
      </w:r>
      <w:r w:rsidRPr="00962C97">
        <w:rPr>
          <w:rFonts w:ascii="Arial" w:hAnsi="Arial" w:cs="Arial"/>
          <w:bCs/>
          <w:sz w:val="22"/>
        </w:rPr>
        <w:t>of the oscilloscope.</w:t>
      </w:r>
    </w:p>
    <w:p w14:paraId="2ED1998C" w14:textId="77777777" w:rsidR="005D2F54" w:rsidRDefault="005D2F54" w:rsidP="007F471B">
      <w:pPr>
        <w:spacing w:line="360" w:lineRule="auto"/>
        <w:rPr>
          <w:rFonts w:ascii="Arial" w:hAnsi="Arial" w:cs="Arial"/>
          <w:bCs/>
          <w:color w:val="262626" w:themeColor="text1" w:themeTint="D9"/>
          <w:kern w:val="0"/>
          <w:sz w:val="22"/>
        </w:rPr>
      </w:pPr>
    </w:p>
    <w:p w14:paraId="1780F3D2" w14:textId="2871F196" w:rsidR="005A2BC6" w:rsidRPr="008439C2" w:rsidRDefault="004F2AAA" w:rsidP="007F471B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 xml:space="preserve">Upgrade </w:t>
      </w:r>
      <w:r w:rsidR="00715C45" w:rsidRPr="008439C2">
        <w:rPr>
          <w:rFonts w:ascii="Arial" w:hAnsi="Arial" w:cs="Arial" w:hint="eastAsia"/>
          <w:b/>
          <w:bCs/>
          <w:sz w:val="28"/>
          <w:szCs w:val="28"/>
        </w:rPr>
        <w:t>Methods</w:t>
      </w:r>
    </w:p>
    <w:p w14:paraId="79DCC2E5" w14:textId="67CF51C5" w:rsidR="00FF136B" w:rsidRPr="008E35FA" w:rsidRDefault="005A2BC6" w:rsidP="007F471B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1</w:t>
      </w:r>
    </w:p>
    <w:p w14:paraId="7728E832" w14:textId="77777777" w:rsidR="00962C97" w:rsidRDefault="00771AC4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R</w:t>
      </w:r>
      <w:r w:rsidRPr="00962C97">
        <w:rPr>
          <w:rFonts w:ascii="Arial" w:hAnsi="Arial" w:cs="Arial"/>
          <w:bCs/>
          <w:sz w:val="22"/>
        </w:rPr>
        <w:t xml:space="preserve">estart the oscilloscope and enter the </w:t>
      </w:r>
      <w:r w:rsidRPr="008D5302">
        <w:rPr>
          <w:rFonts w:ascii="Arial" w:hAnsi="Arial" w:cs="Arial"/>
          <w:b/>
          <w:sz w:val="22"/>
        </w:rPr>
        <w:t>upgrade interface</w:t>
      </w:r>
      <w:r w:rsidRPr="00962C97">
        <w:rPr>
          <w:rFonts w:ascii="Arial" w:hAnsi="Arial" w:cs="Arial"/>
          <w:bCs/>
          <w:sz w:val="22"/>
        </w:rPr>
        <w:t>.</w:t>
      </w:r>
    </w:p>
    <w:p w14:paraId="2527A585" w14:textId="77777777" w:rsidR="00962C97" w:rsidRDefault="00212A0B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 xml:space="preserve">Use the </w:t>
      </w:r>
      <w:r w:rsidRPr="008D5302">
        <w:rPr>
          <w:rFonts w:ascii="Arial" w:hAnsi="Arial" w:cs="Arial" w:hint="eastAsia"/>
          <w:b/>
          <w:sz w:val="22"/>
        </w:rPr>
        <w:t>multi-function rotary knob</w:t>
      </w:r>
      <w:r w:rsidRPr="00962C97">
        <w:rPr>
          <w:rFonts w:ascii="Arial" w:hAnsi="Arial" w:cs="Arial" w:hint="eastAsia"/>
          <w:bCs/>
          <w:sz w:val="22"/>
        </w:rPr>
        <w:t xml:space="preserve"> to select the upgrade file</w:t>
      </w:r>
      <w:r w:rsidR="00962C97" w:rsidRPr="00962C97">
        <w:rPr>
          <w:rFonts w:ascii="Arial" w:hAnsi="Arial" w:cs="Arial" w:hint="eastAsia"/>
          <w:bCs/>
          <w:sz w:val="22"/>
        </w:rPr>
        <w:t>.</w:t>
      </w:r>
    </w:p>
    <w:p w14:paraId="252DCB78" w14:textId="43D7EE8F" w:rsidR="003E4E42" w:rsidRPr="00962C97" w:rsidRDefault="00962C97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 xml:space="preserve">Press the multi-function knob to </w:t>
      </w:r>
      <w:r w:rsidRPr="008D5302">
        <w:rPr>
          <w:rFonts w:ascii="Arial" w:hAnsi="Arial" w:cs="Arial"/>
          <w:b/>
          <w:sz w:val="22"/>
        </w:rPr>
        <w:t>start the upgrade process</w:t>
      </w:r>
      <w:r w:rsidR="0064128D">
        <w:rPr>
          <w:rFonts w:ascii="Arial" w:hAnsi="Arial" w:cs="Arial" w:hint="eastAsia"/>
          <w:bCs/>
          <w:sz w:val="22"/>
        </w:rPr>
        <w:t>, as shown in the following figure.</w:t>
      </w:r>
    </w:p>
    <w:p w14:paraId="68E3933B" w14:textId="77777777" w:rsidR="0067682A" w:rsidRPr="007F471B" w:rsidRDefault="005F1FEA" w:rsidP="007F471B">
      <w:pPr>
        <w:spacing w:line="360" w:lineRule="auto"/>
        <w:jc w:val="center"/>
        <w:rPr>
          <w:rFonts w:ascii="Arial" w:hAnsi="Arial" w:cs="Arial"/>
        </w:rPr>
      </w:pPr>
      <w:r w:rsidRPr="007F471B">
        <w:rPr>
          <w:rFonts w:ascii="Arial" w:hAnsi="Arial" w:cs="Arial"/>
          <w:noProof/>
        </w:rPr>
        <w:drawing>
          <wp:inline distT="0" distB="0" distL="0" distR="0" wp14:anchorId="0CCE651E" wp14:editId="6509F608">
            <wp:extent cx="4343517" cy="2927152"/>
            <wp:effectExtent l="0" t="0" r="0" b="6985"/>
            <wp:docPr id="3" name="图片 3" descr="C:\Users\admin\Documents\WeChat Files\liwei379177944\FileStorage\Temp\17421942483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WeChat Files\liwei379177944\FileStorage\Temp\174219424831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55" cy="2946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43A10" w14:textId="6EC1683E" w:rsidR="003E4E42" w:rsidRPr="00962C97" w:rsidRDefault="00C6291E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C6291E">
        <w:rPr>
          <w:rFonts w:ascii="Arial" w:hAnsi="Arial" w:cs="Arial"/>
          <w:bCs/>
          <w:sz w:val="22"/>
        </w:rPr>
        <w:t xml:space="preserve">Once the upgrade is complete, </w:t>
      </w:r>
      <w:r w:rsidRPr="008D5302">
        <w:rPr>
          <w:rFonts w:ascii="Arial" w:hAnsi="Arial" w:cs="Arial"/>
          <w:b/>
          <w:sz w:val="22"/>
        </w:rPr>
        <w:t xml:space="preserve">remove the USB </w:t>
      </w:r>
      <w:r w:rsidRPr="008D5302">
        <w:rPr>
          <w:rFonts w:ascii="Arial" w:hAnsi="Arial" w:cs="Arial" w:hint="eastAsia"/>
          <w:b/>
          <w:sz w:val="22"/>
        </w:rPr>
        <w:t xml:space="preserve">flash </w:t>
      </w:r>
      <w:r w:rsidRPr="008D5302">
        <w:rPr>
          <w:rFonts w:ascii="Arial" w:hAnsi="Arial" w:cs="Arial"/>
          <w:b/>
          <w:sz w:val="22"/>
        </w:rPr>
        <w:t>drive</w:t>
      </w:r>
      <w:r w:rsidRPr="00C6291E">
        <w:rPr>
          <w:rFonts w:ascii="Arial" w:hAnsi="Arial" w:cs="Arial"/>
          <w:bCs/>
          <w:sz w:val="22"/>
        </w:rPr>
        <w:t xml:space="preserve"> and restart the oscilloscope</w:t>
      </w:r>
      <w:r w:rsidR="00957F36">
        <w:rPr>
          <w:rFonts w:ascii="Arial" w:hAnsi="Arial" w:cs="Arial" w:hint="eastAsia"/>
          <w:bCs/>
          <w:sz w:val="22"/>
        </w:rPr>
        <w:t>.</w:t>
      </w:r>
    </w:p>
    <w:p w14:paraId="3A846CC7" w14:textId="77777777" w:rsidR="003E4E42" w:rsidRPr="007F471B" w:rsidRDefault="005F1FEA" w:rsidP="007F471B">
      <w:pPr>
        <w:spacing w:line="360" w:lineRule="auto"/>
        <w:jc w:val="center"/>
        <w:rPr>
          <w:rFonts w:ascii="Arial" w:hAnsi="Arial" w:cs="Arial"/>
        </w:rPr>
      </w:pPr>
      <w:r w:rsidRPr="007F471B">
        <w:rPr>
          <w:rFonts w:ascii="Arial" w:hAnsi="Arial" w:cs="Arial"/>
          <w:noProof/>
        </w:rPr>
        <w:lastRenderedPageBreak/>
        <w:drawing>
          <wp:inline distT="0" distB="0" distL="0" distR="0" wp14:anchorId="4A306B58" wp14:editId="3E92F206">
            <wp:extent cx="4487102" cy="2967468"/>
            <wp:effectExtent l="0" t="0" r="8890" b="4445"/>
            <wp:docPr id="4" name="图片 4" descr="C:\Users\admin\Documents\WeChat Files\liwei379177944\FileStorage\Temp\17421942891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cuments\WeChat Files\liwei379177944\FileStorage\Temp\174219428919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770" cy="298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21F28" w14:textId="77777777" w:rsidR="00E474E2" w:rsidRPr="003067C9" w:rsidRDefault="00E474E2" w:rsidP="003067C9">
      <w:pPr>
        <w:spacing w:line="360" w:lineRule="auto"/>
        <w:rPr>
          <w:rFonts w:ascii="Arial" w:hAnsi="Arial" w:cs="Arial"/>
        </w:rPr>
      </w:pPr>
    </w:p>
    <w:p w14:paraId="37DE9896" w14:textId="24A7A329" w:rsidR="00957F36" w:rsidRPr="008E35FA" w:rsidRDefault="00957F36" w:rsidP="00957F36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2</w:t>
      </w:r>
    </w:p>
    <w:p w14:paraId="78FCDD25" w14:textId="20FA09FC" w:rsidR="00372AA6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Navigate to the upgrade </w:t>
      </w:r>
      <w:r>
        <w:rPr>
          <w:rFonts w:ascii="Arial" w:hAnsi="Arial" w:cs="Arial" w:hint="eastAsia"/>
          <w:bCs/>
          <w:sz w:val="22"/>
        </w:rPr>
        <w:t>option</w:t>
      </w:r>
      <w:r w:rsidRPr="00715C45">
        <w:rPr>
          <w:rFonts w:ascii="Arial" w:hAnsi="Arial" w:cs="Arial"/>
          <w:bCs/>
          <w:sz w:val="22"/>
        </w:rPr>
        <w:t xml:space="preserve"> in the </w:t>
      </w:r>
      <w:r w:rsidRPr="00902500">
        <w:rPr>
          <w:rFonts w:ascii="Arial" w:hAnsi="Arial" w:cs="Arial"/>
          <w:b/>
          <w:sz w:val="22"/>
        </w:rPr>
        <w:t>Auxiliary</w:t>
      </w:r>
      <w:r w:rsidRPr="00715C45">
        <w:rPr>
          <w:rFonts w:ascii="Arial" w:hAnsi="Arial" w:cs="Arial"/>
          <w:bCs/>
          <w:sz w:val="22"/>
        </w:rPr>
        <w:t xml:space="preserve"> interface.</w:t>
      </w:r>
    </w:p>
    <w:p w14:paraId="2DE08568" w14:textId="7578CDF3" w:rsidR="00715C45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Select the </w:t>
      </w:r>
      <w:r w:rsidRPr="00715C45">
        <w:rPr>
          <w:rFonts w:ascii="Arial" w:hAnsi="Arial" w:cs="Arial"/>
          <w:b/>
          <w:bCs/>
          <w:sz w:val="22"/>
        </w:rPr>
        <w:t>upgrade file</w:t>
      </w:r>
      <w:r w:rsidRPr="00715C45">
        <w:rPr>
          <w:rFonts w:ascii="Arial" w:hAnsi="Arial" w:cs="Arial"/>
          <w:bCs/>
          <w:sz w:val="22"/>
        </w:rPr>
        <w:t xml:space="preserve"> that matches the oscilloscope model.</w:t>
      </w:r>
    </w:p>
    <w:p w14:paraId="50ED2442" w14:textId="01AD766C" w:rsidR="00715C45" w:rsidRPr="003067C9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Click the </w:t>
      </w:r>
      <w:r w:rsidRPr="00EB2752">
        <w:rPr>
          <w:rFonts w:ascii="Arial" w:hAnsi="Arial" w:cs="Arial"/>
          <w:b/>
          <w:sz w:val="22"/>
        </w:rPr>
        <w:t>Upgrade</w:t>
      </w:r>
      <w:r w:rsidRPr="00715C45">
        <w:rPr>
          <w:rFonts w:ascii="Arial" w:hAnsi="Arial" w:cs="Arial"/>
          <w:bCs/>
          <w:sz w:val="22"/>
        </w:rPr>
        <w:t xml:space="preserve"> button to start the process.</w:t>
      </w:r>
    </w:p>
    <w:p w14:paraId="41E33384" w14:textId="77777777" w:rsidR="00372AA6" w:rsidRDefault="00372AA6" w:rsidP="00372AA6">
      <w:pPr>
        <w:spacing w:line="360" w:lineRule="auto"/>
        <w:jc w:val="left"/>
        <w:rPr>
          <w:rFonts w:ascii="Arial" w:hAnsi="Arial" w:cs="Arial"/>
        </w:rPr>
      </w:pPr>
    </w:p>
    <w:p w14:paraId="6D1DF438" w14:textId="0BE691A9" w:rsidR="002A4DCE" w:rsidRPr="002A4DCE" w:rsidRDefault="00AD444A" w:rsidP="002A4DCE">
      <w:pPr>
        <w:spacing w:line="360" w:lineRule="auto"/>
        <w:jc w:val="center"/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6EAEB4" wp14:editId="454F0810">
                <wp:simplePos x="0" y="0"/>
                <wp:positionH relativeFrom="column">
                  <wp:posOffset>1623060</wp:posOffset>
                </wp:positionH>
                <wp:positionV relativeFrom="paragraph">
                  <wp:posOffset>1113790</wp:posOffset>
                </wp:positionV>
                <wp:extent cx="518160" cy="228600"/>
                <wp:effectExtent l="0" t="0" r="15240" b="19050"/>
                <wp:wrapNone/>
                <wp:docPr id="817464981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E75FD2" id="矩形 4" o:spid="_x0000_s1026" style="position:absolute;margin-left:127.8pt;margin-top:87.7pt;width:40.8pt;height:1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" filled="f" strokecolor="red" strokeweight="1pt"/>
            </w:pict>
          </mc:Fallback>
        </mc:AlternateContent>
      </w:r>
      <w:r w:rsidR="002A4DC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D0A91B" wp14:editId="10E34D40">
                <wp:simplePos x="0" y="0"/>
                <wp:positionH relativeFrom="column">
                  <wp:posOffset>1623060</wp:posOffset>
                </wp:positionH>
                <wp:positionV relativeFrom="paragraph">
                  <wp:posOffset>892810</wp:posOffset>
                </wp:positionV>
                <wp:extent cx="2202180" cy="220980"/>
                <wp:effectExtent l="0" t="0" r="26670" b="26670"/>
                <wp:wrapNone/>
                <wp:docPr id="2101692092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2180" cy="2209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649329" id="矩形 3" o:spid="_x0000_s1026" style="position:absolute;margin-left:127.8pt;margin-top:70.3pt;width:173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" filled="f" strokecolor="red" strokeweight="1.5pt"/>
            </w:pict>
          </mc:Fallback>
        </mc:AlternateContent>
      </w:r>
      <w:r w:rsidR="002A4DCE" w:rsidRPr="002A4DCE">
        <w:rPr>
          <w:rFonts w:hint="eastAsia"/>
          <w:noProof/>
        </w:rPr>
        <w:drawing>
          <wp:inline distT="0" distB="0" distL="0" distR="0" wp14:anchorId="7886F97C" wp14:editId="51825336">
            <wp:extent cx="5274310" cy="3296285"/>
            <wp:effectExtent l="0" t="0" r="2540" b="0"/>
            <wp:docPr id="1961530601" name="图片 2" descr="电脑游戏的截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530601" name="图片 2" descr="电脑游戏的截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FA41D" w14:textId="2E274392" w:rsidR="00FF136B" w:rsidRPr="00372AA6" w:rsidRDefault="00FF136B" w:rsidP="00372AA6">
      <w:pPr>
        <w:spacing w:line="360" w:lineRule="auto"/>
        <w:jc w:val="center"/>
        <w:rPr>
          <w:rFonts w:ascii="Arial" w:hAnsi="Arial" w:cs="Arial"/>
        </w:rPr>
      </w:pPr>
    </w:p>
    <w:p w14:paraId="3897AC60" w14:textId="5D5AC60D" w:rsidR="00E474E2" w:rsidRDefault="00AB64D0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AB64D0">
        <w:rPr>
          <w:rFonts w:ascii="Arial" w:hAnsi="Arial" w:cs="Arial"/>
          <w:bCs/>
          <w:sz w:val="22"/>
        </w:rPr>
        <w:t xml:space="preserve">Wait for the upgrade to be completed. If successful, the oscilloscope will </w:t>
      </w:r>
      <w:r w:rsidRPr="00902500">
        <w:rPr>
          <w:rFonts w:ascii="Arial" w:hAnsi="Arial" w:cs="Arial"/>
          <w:b/>
          <w:sz w:val="22"/>
        </w:rPr>
        <w:t>automatically restart</w:t>
      </w:r>
      <w:r w:rsidRPr="00AB64D0">
        <w:rPr>
          <w:rFonts w:ascii="Arial" w:hAnsi="Arial" w:cs="Arial"/>
          <w:bCs/>
          <w:sz w:val="22"/>
        </w:rPr>
        <w:t>.</w:t>
      </w:r>
    </w:p>
    <w:p w14:paraId="77EBFEC0" w14:textId="77777777" w:rsidR="00AB64D0" w:rsidRDefault="00715C45" w:rsidP="00715C45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Once finished, </w:t>
      </w:r>
      <w:r w:rsidRPr="00902500">
        <w:rPr>
          <w:rFonts w:ascii="Arial" w:hAnsi="Arial" w:cs="Arial"/>
          <w:b/>
          <w:sz w:val="22"/>
        </w:rPr>
        <w:t>remove the USB flash drive</w:t>
      </w:r>
      <w:r w:rsidRPr="00715C45">
        <w:rPr>
          <w:rFonts w:ascii="Arial" w:hAnsi="Arial" w:cs="Arial"/>
          <w:bCs/>
          <w:sz w:val="22"/>
        </w:rPr>
        <w:t>.</w:t>
      </w:r>
    </w:p>
    <w:p w14:paraId="5E3DB9E9" w14:textId="77777777" w:rsidR="00AB64D0" w:rsidRDefault="00AB64D0" w:rsidP="00AB64D0">
      <w:pPr>
        <w:spacing w:line="360" w:lineRule="auto"/>
        <w:rPr>
          <w:rFonts w:ascii="Arial" w:hAnsi="Arial" w:cs="Arial"/>
          <w:b/>
          <w:bCs/>
        </w:rPr>
      </w:pPr>
    </w:p>
    <w:p w14:paraId="1F68051C" w14:textId="48EA43F4" w:rsidR="00715C45" w:rsidRPr="008439C2" w:rsidRDefault="00715C45" w:rsidP="00902500">
      <w:pPr>
        <w:spacing w:line="360" w:lineRule="auto"/>
        <w:rPr>
          <w:rFonts w:ascii="Arial" w:hAnsi="Arial" w:cs="Arial"/>
          <w:bCs/>
          <w:szCs w:val="24"/>
        </w:rPr>
      </w:pPr>
      <w:r w:rsidRPr="008439C2">
        <w:rPr>
          <w:rFonts w:ascii="Arial" w:hAnsi="Arial" w:cs="Arial"/>
          <w:b/>
          <w:bCs/>
          <w:sz w:val="28"/>
          <w:szCs w:val="24"/>
        </w:rPr>
        <w:t>Verification</w:t>
      </w:r>
    </w:p>
    <w:p w14:paraId="3F3DEF2F" w14:textId="715DA87A" w:rsidR="00715C45" w:rsidRPr="00E238BA" w:rsidRDefault="00715C45" w:rsidP="00E238BA">
      <w:pPr>
        <w:pStyle w:val="a7"/>
        <w:numPr>
          <w:ilvl w:val="0"/>
          <w:numId w:val="16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E238BA">
        <w:rPr>
          <w:rFonts w:ascii="Arial" w:hAnsi="Arial" w:cs="Arial"/>
          <w:bCs/>
          <w:sz w:val="22"/>
        </w:rPr>
        <w:t xml:space="preserve">If the upgrade fails, check whether </w:t>
      </w:r>
    </w:p>
    <w:p w14:paraId="47B217BF" w14:textId="77777777" w:rsidR="00715C45" w:rsidRDefault="00715C45" w:rsidP="00902500">
      <w:pPr>
        <w:pStyle w:val="a7"/>
        <w:numPr>
          <w:ilvl w:val="0"/>
          <w:numId w:val="15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The </w:t>
      </w:r>
      <w:r w:rsidRPr="00B22F77">
        <w:rPr>
          <w:rFonts w:ascii="Arial" w:hAnsi="Arial" w:cs="Arial"/>
          <w:b/>
          <w:sz w:val="22"/>
        </w:rPr>
        <w:t>firmware file</w:t>
      </w:r>
      <w:r w:rsidRPr="00715C45">
        <w:rPr>
          <w:rFonts w:ascii="Arial" w:hAnsi="Arial" w:cs="Arial"/>
          <w:bCs/>
          <w:sz w:val="22"/>
        </w:rPr>
        <w:t xml:space="preserve"> corresponds to the correct oscilloscope model.</w:t>
      </w:r>
    </w:p>
    <w:p w14:paraId="2FA7B067" w14:textId="0CA0915E" w:rsidR="00715C45" w:rsidRPr="00715C45" w:rsidRDefault="00715C45" w:rsidP="00902500">
      <w:pPr>
        <w:pStyle w:val="a7"/>
        <w:numPr>
          <w:ilvl w:val="0"/>
          <w:numId w:val="15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The firmware version is compatible with the </w:t>
      </w:r>
      <w:r w:rsidRPr="00B22F77">
        <w:rPr>
          <w:rFonts w:ascii="Arial" w:hAnsi="Arial" w:cs="Arial"/>
          <w:b/>
          <w:sz w:val="22"/>
        </w:rPr>
        <w:t>current software version</w:t>
      </w:r>
      <w:r w:rsidR="007C2AA4">
        <w:rPr>
          <w:rFonts w:ascii="Arial" w:hAnsi="Arial" w:cs="Arial" w:hint="eastAsia"/>
          <w:bCs/>
          <w:sz w:val="22"/>
        </w:rPr>
        <w:t>.</w:t>
      </w:r>
    </w:p>
    <w:p w14:paraId="2E7A2847" w14:textId="36F0EE10" w:rsidR="00715C45" w:rsidRPr="00715C45" w:rsidRDefault="00715C45" w:rsidP="00E238BA">
      <w:pPr>
        <w:pStyle w:val="a7"/>
        <w:numPr>
          <w:ilvl w:val="0"/>
          <w:numId w:val="16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1F6080">
        <w:rPr>
          <w:rFonts w:ascii="Arial" w:hAnsi="Arial" w:cs="Arial"/>
          <w:bCs/>
          <w:sz w:val="22"/>
        </w:rPr>
        <w:t xml:space="preserve">After restarting, navigate to </w:t>
      </w:r>
      <w:r w:rsidRPr="00E238BA">
        <w:rPr>
          <w:rFonts w:ascii="Arial" w:hAnsi="Arial" w:cs="Arial" w:hint="eastAsia"/>
          <w:b/>
          <w:sz w:val="22"/>
        </w:rPr>
        <w:t xml:space="preserve">Auxiliary </w:t>
      </w:r>
      <w:r w:rsidRPr="00E238BA">
        <w:rPr>
          <w:rFonts w:ascii="Arial" w:hAnsi="Arial" w:cs="Arial"/>
          <w:b/>
          <w:sz w:val="22"/>
        </w:rPr>
        <w:t>→</w:t>
      </w:r>
      <w:r w:rsidRPr="00E238BA">
        <w:rPr>
          <w:rFonts w:ascii="Arial" w:hAnsi="Arial" w:cs="Arial" w:hint="eastAsia"/>
          <w:b/>
          <w:sz w:val="22"/>
        </w:rPr>
        <w:t xml:space="preserve"> </w:t>
      </w:r>
      <w:r w:rsidRPr="00E238BA">
        <w:rPr>
          <w:rFonts w:ascii="Arial" w:hAnsi="Arial" w:cs="Arial"/>
          <w:b/>
          <w:sz w:val="22"/>
        </w:rPr>
        <w:t>About this oscilloscope</w:t>
      </w:r>
      <w:r w:rsidRPr="001F6080">
        <w:rPr>
          <w:rFonts w:ascii="Arial" w:hAnsi="Arial" w:cs="Arial"/>
          <w:bCs/>
          <w:sz w:val="22"/>
        </w:rPr>
        <w:t xml:space="preserve"> to check the </w:t>
      </w:r>
      <w:r w:rsidR="002B71EC">
        <w:rPr>
          <w:rFonts w:ascii="Arial" w:hAnsi="Arial" w:cs="Arial" w:hint="eastAsia"/>
          <w:bCs/>
          <w:sz w:val="22"/>
        </w:rPr>
        <w:t xml:space="preserve">software </w:t>
      </w:r>
      <w:r w:rsidRPr="001F6080">
        <w:rPr>
          <w:rFonts w:ascii="Arial" w:hAnsi="Arial" w:cs="Arial"/>
          <w:bCs/>
          <w:sz w:val="22"/>
        </w:rPr>
        <w:t>version number</w:t>
      </w:r>
      <w:r w:rsidRPr="001F6080">
        <w:rPr>
          <w:rFonts w:ascii="Arial" w:hAnsi="Arial" w:cs="Arial" w:hint="eastAsia"/>
          <w:bCs/>
          <w:sz w:val="22"/>
        </w:rPr>
        <w:t xml:space="preserve"> to confirm whether the upgrade </w:t>
      </w:r>
      <w:r>
        <w:rPr>
          <w:rFonts w:ascii="Arial" w:hAnsi="Arial" w:cs="Arial" w:hint="eastAsia"/>
          <w:bCs/>
          <w:sz w:val="22"/>
        </w:rPr>
        <w:t xml:space="preserve">was </w:t>
      </w:r>
      <w:r w:rsidRPr="001F6080">
        <w:rPr>
          <w:rFonts w:ascii="Arial" w:hAnsi="Arial" w:cs="Arial"/>
          <w:bCs/>
          <w:sz w:val="22"/>
        </w:rPr>
        <w:t>successful.</w:t>
      </w:r>
    </w:p>
    <w:sectPr w:rsidR="00715C45" w:rsidRPr="00715C4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896409" w14:textId="77777777" w:rsidR="007D066D" w:rsidRDefault="007D066D" w:rsidP="008E13D3">
      <w:r>
        <w:separator/>
      </w:r>
    </w:p>
  </w:endnote>
  <w:endnote w:type="continuationSeparator" w:id="0">
    <w:p w14:paraId="07DD6820" w14:textId="77777777" w:rsidR="007D066D" w:rsidRDefault="007D066D" w:rsidP="008E13D3">
      <w:r>
        <w:continuationSeparator/>
      </w:r>
    </w:p>
  </w:endnote>
  <w:endnote w:type="continuationNotice" w:id="1">
    <w:p w14:paraId="439125DE" w14:textId="77777777" w:rsidR="007D066D" w:rsidRDefault="007D066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AE86EA" w14:textId="77777777" w:rsidR="007D066D" w:rsidRDefault="007D066D" w:rsidP="008E13D3">
      <w:r>
        <w:separator/>
      </w:r>
    </w:p>
  </w:footnote>
  <w:footnote w:type="continuationSeparator" w:id="0">
    <w:p w14:paraId="5660EFDE" w14:textId="77777777" w:rsidR="007D066D" w:rsidRDefault="007D066D" w:rsidP="008E13D3">
      <w:r>
        <w:continuationSeparator/>
      </w:r>
    </w:p>
  </w:footnote>
  <w:footnote w:type="continuationNotice" w:id="1">
    <w:p w14:paraId="0AEDEB87" w14:textId="77777777" w:rsidR="007D066D" w:rsidRDefault="007D066D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D403B"/>
    <w:multiLevelType w:val="hybridMultilevel"/>
    <w:tmpl w:val="D3DC564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075611E4"/>
    <w:multiLevelType w:val="hybridMultilevel"/>
    <w:tmpl w:val="11F4119E"/>
    <w:lvl w:ilvl="0" w:tplc="0A0E1BD4">
      <w:start w:val="3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" w15:restartNumberingAfterBreak="0">
    <w:nsid w:val="08A711E6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0C4C01E5"/>
    <w:multiLevelType w:val="hybridMultilevel"/>
    <w:tmpl w:val="720E1E94"/>
    <w:lvl w:ilvl="0" w:tplc="D1E498CE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F881492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CFD0942"/>
    <w:multiLevelType w:val="hybridMultilevel"/>
    <w:tmpl w:val="D50A6E10"/>
    <w:lvl w:ilvl="0" w:tplc="C8FE2E56">
      <w:start w:val="1"/>
      <w:numFmt w:val="bullet"/>
      <w:lvlText w:val="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5" w15:restartNumberingAfterBreak="0">
    <w:nsid w:val="10716FD8"/>
    <w:multiLevelType w:val="hybridMultilevel"/>
    <w:tmpl w:val="E5B88008"/>
    <w:lvl w:ilvl="0" w:tplc="C8FE2E56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1AF13DB1"/>
    <w:multiLevelType w:val="hybridMultilevel"/>
    <w:tmpl w:val="D7963876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1C5F2D59"/>
    <w:multiLevelType w:val="hybridMultilevel"/>
    <w:tmpl w:val="F9A6F49E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8" w15:restartNumberingAfterBreak="0">
    <w:nsid w:val="25655802"/>
    <w:multiLevelType w:val="hybridMultilevel"/>
    <w:tmpl w:val="877AED6C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EB2EDD7A">
      <w:start w:val="1"/>
      <w:numFmt w:val="decimal"/>
      <w:lvlText w:val="%2、"/>
      <w:lvlJc w:val="left"/>
      <w:pPr>
        <w:ind w:left="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4F3974FE"/>
    <w:multiLevelType w:val="hybridMultilevel"/>
    <w:tmpl w:val="5ACE1B1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53D303EA"/>
    <w:multiLevelType w:val="hybridMultilevel"/>
    <w:tmpl w:val="CDEEA652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1" w15:restartNumberingAfterBreak="0">
    <w:nsid w:val="571621BA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2" w15:restartNumberingAfterBreak="0">
    <w:nsid w:val="5A5A024B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3" w15:restartNumberingAfterBreak="0">
    <w:nsid w:val="5DA30694"/>
    <w:multiLevelType w:val="multilevel"/>
    <w:tmpl w:val="0D5C0664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、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600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2400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2840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364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4080" w:hanging="144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4880" w:hanging="180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5320" w:hanging="1800"/>
      </w:pPr>
      <w:rPr>
        <w:rFonts w:hint="default"/>
      </w:rPr>
    </w:lvl>
  </w:abstractNum>
  <w:abstractNum w:abstractNumId="14" w15:restartNumberingAfterBreak="0">
    <w:nsid w:val="70B113DA"/>
    <w:multiLevelType w:val="hybridMultilevel"/>
    <w:tmpl w:val="81E81174"/>
    <w:lvl w:ilvl="0" w:tplc="04090001">
      <w:start w:val="1"/>
      <w:numFmt w:val="bullet"/>
      <w:lvlText w:val="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15" w15:restartNumberingAfterBreak="0">
    <w:nsid w:val="718B3FDA"/>
    <w:multiLevelType w:val="hybridMultilevel"/>
    <w:tmpl w:val="83EEAF54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92359015">
    <w:abstractNumId w:val="8"/>
  </w:num>
  <w:num w:numId="2" w16cid:durableId="1923955202">
    <w:abstractNumId w:val="13"/>
  </w:num>
  <w:num w:numId="3" w16cid:durableId="654454435">
    <w:abstractNumId w:val="1"/>
  </w:num>
  <w:num w:numId="4" w16cid:durableId="805706022">
    <w:abstractNumId w:val="3"/>
  </w:num>
  <w:num w:numId="5" w16cid:durableId="65346401">
    <w:abstractNumId w:val="7"/>
  </w:num>
  <w:num w:numId="6" w16cid:durableId="1016420954">
    <w:abstractNumId w:val="15"/>
  </w:num>
  <w:num w:numId="7" w16cid:durableId="403723815">
    <w:abstractNumId w:val="10"/>
  </w:num>
  <w:num w:numId="8" w16cid:durableId="1307779660">
    <w:abstractNumId w:val="0"/>
  </w:num>
  <w:num w:numId="9" w16cid:durableId="447626675">
    <w:abstractNumId w:val="9"/>
  </w:num>
  <w:num w:numId="10" w16cid:durableId="1645311019">
    <w:abstractNumId w:val="2"/>
  </w:num>
  <w:num w:numId="11" w16cid:durableId="364520368">
    <w:abstractNumId w:val="11"/>
  </w:num>
  <w:num w:numId="12" w16cid:durableId="452944854">
    <w:abstractNumId w:val="12"/>
  </w:num>
  <w:num w:numId="13" w16cid:durableId="2035500029">
    <w:abstractNumId w:val="14"/>
  </w:num>
  <w:num w:numId="14" w16cid:durableId="97022807">
    <w:abstractNumId w:val="5"/>
  </w:num>
  <w:num w:numId="15" w16cid:durableId="1837455943">
    <w:abstractNumId w:val="4"/>
  </w:num>
  <w:num w:numId="16" w16cid:durableId="14391814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04EC"/>
    <w:rsid w:val="000054F2"/>
    <w:rsid w:val="00007311"/>
    <w:rsid w:val="001137C4"/>
    <w:rsid w:val="00137499"/>
    <w:rsid w:val="001F161D"/>
    <w:rsid w:val="001F6080"/>
    <w:rsid w:val="0021146C"/>
    <w:rsid w:val="00212A0B"/>
    <w:rsid w:val="00252735"/>
    <w:rsid w:val="00257AB4"/>
    <w:rsid w:val="0028269B"/>
    <w:rsid w:val="002A4DCE"/>
    <w:rsid w:val="002B71EC"/>
    <w:rsid w:val="003067C9"/>
    <w:rsid w:val="00317300"/>
    <w:rsid w:val="00372AA6"/>
    <w:rsid w:val="003B2851"/>
    <w:rsid w:val="003C4CC7"/>
    <w:rsid w:val="003E4E42"/>
    <w:rsid w:val="003F5EDF"/>
    <w:rsid w:val="00450882"/>
    <w:rsid w:val="00483C21"/>
    <w:rsid w:val="00487C5E"/>
    <w:rsid w:val="004B499F"/>
    <w:rsid w:val="004B4A44"/>
    <w:rsid w:val="004F2AAA"/>
    <w:rsid w:val="004F5307"/>
    <w:rsid w:val="005053AA"/>
    <w:rsid w:val="00532523"/>
    <w:rsid w:val="00562801"/>
    <w:rsid w:val="00570D3A"/>
    <w:rsid w:val="005A2BC6"/>
    <w:rsid w:val="005D2F54"/>
    <w:rsid w:val="005F1FEA"/>
    <w:rsid w:val="005F5AB9"/>
    <w:rsid w:val="00602B00"/>
    <w:rsid w:val="00623880"/>
    <w:rsid w:val="00640771"/>
    <w:rsid w:val="0064128D"/>
    <w:rsid w:val="0066140F"/>
    <w:rsid w:val="0067682A"/>
    <w:rsid w:val="006915F8"/>
    <w:rsid w:val="006926D7"/>
    <w:rsid w:val="006B647D"/>
    <w:rsid w:val="006E6903"/>
    <w:rsid w:val="00715C45"/>
    <w:rsid w:val="00735509"/>
    <w:rsid w:val="00771AC4"/>
    <w:rsid w:val="007C2AA4"/>
    <w:rsid w:val="007D066D"/>
    <w:rsid w:val="007F471B"/>
    <w:rsid w:val="0082257A"/>
    <w:rsid w:val="0083519F"/>
    <w:rsid w:val="008439C2"/>
    <w:rsid w:val="008560EF"/>
    <w:rsid w:val="008874FD"/>
    <w:rsid w:val="008B3C52"/>
    <w:rsid w:val="008D5302"/>
    <w:rsid w:val="008E13D3"/>
    <w:rsid w:val="008E2B9B"/>
    <w:rsid w:val="008E35FA"/>
    <w:rsid w:val="00902500"/>
    <w:rsid w:val="00903AA6"/>
    <w:rsid w:val="00916416"/>
    <w:rsid w:val="0093789B"/>
    <w:rsid w:val="00957F36"/>
    <w:rsid w:val="00962C97"/>
    <w:rsid w:val="009A08CF"/>
    <w:rsid w:val="009F23DC"/>
    <w:rsid w:val="00A4487E"/>
    <w:rsid w:val="00A83BB6"/>
    <w:rsid w:val="00AB64D0"/>
    <w:rsid w:val="00AD444A"/>
    <w:rsid w:val="00B05622"/>
    <w:rsid w:val="00B06F13"/>
    <w:rsid w:val="00B22F77"/>
    <w:rsid w:val="00B300CC"/>
    <w:rsid w:val="00B377B8"/>
    <w:rsid w:val="00BE2F22"/>
    <w:rsid w:val="00C22C8F"/>
    <w:rsid w:val="00C6291E"/>
    <w:rsid w:val="00C656D3"/>
    <w:rsid w:val="00C70FFA"/>
    <w:rsid w:val="00C85438"/>
    <w:rsid w:val="00CF019E"/>
    <w:rsid w:val="00D064E5"/>
    <w:rsid w:val="00E1342C"/>
    <w:rsid w:val="00E14D98"/>
    <w:rsid w:val="00E238BA"/>
    <w:rsid w:val="00E26325"/>
    <w:rsid w:val="00E474E2"/>
    <w:rsid w:val="00EA30E2"/>
    <w:rsid w:val="00EB2752"/>
    <w:rsid w:val="00EC04EC"/>
    <w:rsid w:val="00F25762"/>
    <w:rsid w:val="00F47333"/>
    <w:rsid w:val="00F53D82"/>
    <w:rsid w:val="00FB2E66"/>
    <w:rsid w:val="00FF136B"/>
    <w:rsid w:val="00FF4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04715D"/>
  <w15:chartTrackingRefBased/>
  <w15:docId w15:val="{B6F30A96-DA67-43C6-829F-34578976B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E13D3"/>
    <w:pPr>
      <w:widowControl w:val="0"/>
      <w:snapToGrid w:val="0"/>
      <w:contextualSpacing/>
      <w:jc w:val="both"/>
    </w:pPr>
    <w:rPr>
      <w:rFonts w:ascii="Times New Roman" w:eastAsia="宋体" w:hAnsi="Times New Roman"/>
      <w:sz w:val="24"/>
    </w:rPr>
  </w:style>
  <w:style w:type="paragraph" w:styleId="1">
    <w:name w:val="heading 1"/>
    <w:next w:val="a"/>
    <w:link w:val="10"/>
    <w:uiPriority w:val="9"/>
    <w:qFormat/>
    <w:rsid w:val="008E13D3"/>
    <w:pPr>
      <w:keepNext/>
      <w:keepLines/>
      <w:outlineLvl w:val="0"/>
    </w:pPr>
    <w:rPr>
      <w:rFonts w:ascii="Times New Roman" w:eastAsia="宋体" w:hAnsi="Times New Roman"/>
      <w:b/>
      <w:bCs/>
      <w:kern w:val="44"/>
      <w:sz w:val="30"/>
      <w:szCs w:val="4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13D3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E13D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E13D3"/>
    <w:pPr>
      <w:tabs>
        <w:tab w:val="center" w:pos="4153"/>
        <w:tab w:val="right" w:pos="8306"/>
      </w:tabs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E13D3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E13D3"/>
    <w:rPr>
      <w:rFonts w:ascii="Times New Roman" w:eastAsia="宋体" w:hAnsi="Times New Roman"/>
      <w:b/>
      <w:bCs/>
      <w:kern w:val="44"/>
      <w:sz w:val="30"/>
      <w:szCs w:val="44"/>
    </w:rPr>
  </w:style>
  <w:style w:type="paragraph" w:styleId="a7">
    <w:name w:val="List Paragraph"/>
    <w:basedOn w:val="a"/>
    <w:uiPriority w:val="34"/>
    <w:qFormat/>
    <w:rsid w:val="003E4E4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975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97da07d-274a-4315-a655-51ac6c97a3cc" xsi:nil="true"/>
    <g33c5550b29744a5a146ba55306da929 xmlns="ebaa6b6e-3c23-4fc3-b19e-5a493620eab9">
      <Terms xmlns="http://schemas.microsoft.com/office/infopath/2007/PartnerControls"/>
    </g33c5550b29744a5a146ba55306da929>
    <lcf76f155ced4ddcb4097134ff3c332f xmlns="ebaa6b6e-3c23-4fc3-b19e-5a493620eab9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1AE13F1D24EC549AD11BB2672A40C7E" ma:contentTypeVersion="18" ma:contentTypeDescription="Create a new document." ma:contentTypeScope="" ma:versionID="81a9d043d8aa7d0d2cb43ea5a9fd55d1">
  <xsd:schema xmlns:xsd="http://www.w3.org/2001/XMLSchema" xmlns:xs="http://www.w3.org/2001/XMLSchema" xmlns:p="http://schemas.microsoft.com/office/2006/metadata/properties" xmlns:ns2="ebaa6b6e-3c23-4fc3-b19e-5a493620eab9" xmlns:ns3="f97da07d-274a-4315-a655-51ac6c97a3cc" targetNamespace="http://schemas.microsoft.com/office/2006/metadata/properties" ma:root="true" ma:fieldsID="f869ce1d6a1327af503122284e675c1f" ns2:_="" ns3:_="">
    <xsd:import namespace="ebaa6b6e-3c23-4fc3-b19e-5a493620eab9"/>
    <xsd:import namespace="f97da07d-274a-4315-a655-51ac6c97a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g33c5550b29744a5a146ba55306da929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aa6b6e-3c23-4fc3-b19e-5a493620ea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34ab9d0c-92f4-4c71-9868-2ed37b39cc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g33c5550b29744a5a146ba55306da929" ma:index="24" nillable="true" ma:taxonomy="true" ma:internalName="g33c5550b29744a5a146ba55306da929" ma:taxonomyFieldName="_x4ea7__x54c1__x7c7b__x578b_" ma:displayName="产品类型" ma:default="" ma:fieldId="{033c5550-b297-44a5-a146-ba55306da929}" ma:taxonomyMulti="true" ma:sspId="34ab9d0c-92f4-4c71-9868-2ed37b39ccda" ma:termSetId="2ebd669d-c208-4824-9a3f-c8854c40921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7da07d-274a-4315-a655-51ac6c97a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f5f840c-30f2-4a18-a235-7f13e2b97b85}" ma:internalName="TaxCatchAll" ma:showField="CatchAllData" ma:web="f97da07d-274a-4315-a655-51ac6c97a3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393C3FC-52CF-4FC5-BD2E-8A5CDF393D19}">
  <ds:schemaRefs>
    <ds:schemaRef ds:uri="http://schemas.microsoft.com/office/2006/metadata/properties"/>
    <ds:schemaRef ds:uri="http://schemas.microsoft.com/office/infopath/2007/PartnerControls"/>
    <ds:schemaRef ds:uri="f97da07d-274a-4315-a655-51ac6c97a3cc"/>
    <ds:schemaRef ds:uri="ebaa6b6e-3c23-4fc3-b19e-5a493620eab9"/>
  </ds:schemaRefs>
</ds:datastoreItem>
</file>

<file path=customXml/itemProps2.xml><?xml version="1.0" encoding="utf-8"?>
<ds:datastoreItem xmlns:ds="http://schemas.openxmlformats.org/officeDocument/2006/customXml" ds:itemID="{F71DCCBD-BFC1-4856-B7D9-50A99799E4A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2B629B3-2E83-4668-B47B-12D73B62A658}"/>
</file>

<file path=customXml/itemProps4.xml><?xml version="1.0" encoding="utf-8"?>
<ds:datastoreItem xmlns:ds="http://schemas.openxmlformats.org/officeDocument/2006/customXml" ds:itemID="{5A4907F7-837E-43BA-834E-FE1642BAD2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3</Pages>
  <Words>241</Words>
  <Characters>1377</Characters>
  <Application>Microsoft Office Word</Application>
  <DocSecurity>0</DocSecurity>
  <Lines>11</Lines>
  <Paragraphs>3</Paragraphs>
  <ScaleCrop>false</ScaleCrop>
  <Company/>
  <LinksUpToDate>false</LinksUpToDate>
  <CharactersWithSpaces>1615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Mo Mo</cp:lastModifiedBy>
  <cp:revision>66</cp:revision>
  <dcterms:created xsi:type="dcterms:W3CDTF">2025-03-18T01:29:00Z</dcterms:created>
  <dcterms:modified xsi:type="dcterms:W3CDTF">2025-03-19T01:57:00Z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2025-03-18T01:29:08Z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b385ec63-5474-4b37-ae07-c18f253cc22d</vt:lpwstr>
  </property>
  <property fmtid="{D5CDD505-2E9C-101B-9397-08002B2CF9AE}" pid="7" name="MSIP_Label_defa4170-0d19-0005-0004-bc88714345d2_ActionId">
    <vt:lpwstr>e00bca7e-e341-4ac1-a52c-0deabc7271f6</vt:lpwstr>
  </property>
  <property fmtid="{D5CDD505-2E9C-101B-9397-08002B2CF9AE}" pid="8" name="MSIP_Label_defa4170-0d19-0005-0004-bc88714345d2_ContentBits">
    <vt:lpwstr>0</vt:lpwstr>
  </property>
  <property fmtid="{D5CDD505-2E9C-101B-9397-08002B2CF9AE}" pid="9" name="MSIP_Label_defa4170-0d19-0005-0004-bc88714345d2_Tag">
    <vt:lpwstr>10, 3, 0, 1</vt:lpwstr>
  </property>
  <property fmtid="{D5CDD505-2E9C-101B-9397-08002B2CF9AE}" pid="10" name="ContentTypeId">
    <vt:lpwstr>0x01010051AE13F1D24EC549AD11BB2672A40C7E</vt:lpwstr>
  </property>
  <property fmtid="{D5CDD505-2E9C-101B-9397-08002B2CF9AE}" pid="11" name="MediaServiceImageTags">
    <vt:lpwstr/>
  </property>
  <property fmtid="{D5CDD505-2E9C-101B-9397-08002B2CF9AE}" pid="12" name="_x4ea7__x54c1__x7c7b__x578b_">
    <vt:lpwstr/>
  </property>
  <property fmtid="{D5CDD505-2E9C-101B-9397-08002B2CF9AE}" pid="13" name="产品类型">
    <vt:lpwstr/>
  </property>
</Properties>
</file>