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42EC5" w14:textId="12C55351" w:rsidR="005A6C8F" w:rsidRPr="005D04E4" w:rsidRDefault="007E2379">
      <w:pPr>
        <w:rPr>
          <w:rFonts w:hint="eastAsia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Revision Record</w:t>
      </w:r>
    </w:p>
    <w:tbl>
      <w:tblPr>
        <w:tblStyle w:val="af2"/>
        <w:tblW w:w="9214" w:type="dxa"/>
        <w:tblInd w:w="-5" w:type="dxa"/>
        <w:tblLook w:val="04A0" w:firstRow="1" w:lastRow="0" w:firstColumn="1" w:lastColumn="0" w:noHBand="0" w:noVBand="1"/>
      </w:tblPr>
      <w:tblGrid>
        <w:gridCol w:w="843"/>
        <w:gridCol w:w="1010"/>
        <w:gridCol w:w="982"/>
        <w:gridCol w:w="1407"/>
        <w:gridCol w:w="4972"/>
      </w:tblGrid>
      <w:tr w:rsidR="0026020D" w14:paraId="39FE0EBD" w14:textId="77777777" w:rsidTr="00A129F2">
        <w:tc>
          <w:tcPr>
            <w:tcW w:w="843" w:type="dxa"/>
            <w:shd w:val="clear" w:color="auto" w:fill="EE0000"/>
            <w:vAlign w:val="center"/>
          </w:tcPr>
          <w:p w14:paraId="39DFA366" w14:textId="48A93109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1010" w:type="dxa"/>
            <w:shd w:val="clear" w:color="auto" w:fill="EE0000"/>
            <w:vAlign w:val="center"/>
          </w:tcPr>
          <w:p w14:paraId="538C5D90" w14:textId="2B4A39CA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Hardware Version</w:t>
            </w:r>
          </w:p>
        </w:tc>
        <w:tc>
          <w:tcPr>
            <w:tcW w:w="982" w:type="dxa"/>
            <w:shd w:val="clear" w:color="auto" w:fill="EE0000"/>
            <w:vAlign w:val="center"/>
          </w:tcPr>
          <w:p w14:paraId="4AEE5187" w14:textId="6C40E671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Logic Version</w:t>
            </w:r>
          </w:p>
        </w:tc>
        <w:tc>
          <w:tcPr>
            <w:tcW w:w="1407" w:type="dxa"/>
            <w:shd w:val="clear" w:color="auto" w:fill="EE0000"/>
            <w:vAlign w:val="center"/>
          </w:tcPr>
          <w:p w14:paraId="33BA7751" w14:textId="115C366D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Software Version</w:t>
            </w:r>
          </w:p>
        </w:tc>
        <w:tc>
          <w:tcPr>
            <w:tcW w:w="4972" w:type="dxa"/>
            <w:shd w:val="clear" w:color="auto" w:fill="EE0000"/>
            <w:vAlign w:val="center"/>
          </w:tcPr>
          <w:p w14:paraId="13803F03" w14:textId="38DF8553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Revision Content</w:t>
            </w:r>
          </w:p>
        </w:tc>
      </w:tr>
    </w:tbl>
    <w:tbl>
      <w:tblPr>
        <w:tblStyle w:val="af2"/>
        <w:tblpPr w:leftFromText="180" w:rightFromText="180" w:vertAnchor="text" w:horzAnchor="margin" w:tblpY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63"/>
        <w:gridCol w:w="975"/>
        <w:gridCol w:w="1021"/>
        <w:gridCol w:w="1389"/>
        <w:gridCol w:w="4768"/>
      </w:tblGrid>
      <w:tr w:rsidR="005C6FAD" w14:paraId="716A4683" w14:textId="77777777" w:rsidTr="00761F4F">
        <w:tc>
          <w:tcPr>
            <w:tcW w:w="863" w:type="dxa"/>
          </w:tcPr>
          <w:p w14:paraId="7B88B70B" w14:textId="6C1C9B63" w:rsidR="005C6FAD" w:rsidRPr="00686E69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0" w:name="_Hlk202164526"/>
            <w:r w:rsidRPr="00686E69">
              <w:rPr>
                <w:rFonts w:hint="eastAsia"/>
                <w:sz w:val="13"/>
                <w:szCs w:val="13"/>
              </w:rPr>
              <w:t>2025/</w:t>
            </w:r>
            <w:r>
              <w:rPr>
                <w:rFonts w:hint="eastAsia"/>
                <w:sz w:val="13"/>
                <w:szCs w:val="13"/>
              </w:rPr>
              <w:t>6</w:t>
            </w:r>
            <w:r w:rsidRPr="00686E69">
              <w:rPr>
                <w:rFonts w:hint="eastAsia"/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4</w:t>
            </w:r>
            <w:r w:rsidRPr="00686E69">
              <w:rPr>
                <w:rFonts w:hint="eastAsia"/>
                <w:sz w:val="13"/>
                <w:szCs w:val="13"/>
              </w:rPr>
              <w:tab/>
            </w:r>
            <w:r w:rsidRPr="00686E69">
              <w:rPr>
                <w:rFonts w:hint="eastAsia"/>
                <w:sz w:val="13"/>
                <w:szCs w:val="13"/>
              </w:rPr>
              <w:tab/>
              <w:t xml:space="preserve">           </w:t>
            </w:r>
          </w:p>
        </w:tc>
        <w:tc>
          <w:tcPr>
            <w:tcW w:w="975" w:type="dxa"/>
          </w:tcPr>
          <w:p w14:paraId="46E31E5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5A61865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686E69">
              <w:rPr>
                <w:rFonts w:hint="eastAsia"/>
                <w:sz w:val="13"/>
                <w:szCs w:val="13"/>
              </w:rPr>
              <w:t>IF:</w:t>
            </w:r>
            <w:r>
              <w:rPr>
                <w:rFonts w:hint="eastAsia"/>
                <w:sz w:val="13"/>
                <w:szCs w:val="13"/>
              </w:rPr>
              <w:t xml:space="preserve"> </w:t>
            </w:r>
            <w:r w:rsidRPr="00686E69">
              <w:rPr>
                <w:rFonts w:hint="eastAsia"/>
                <w:sz w:val="13"/>
                <w:szCs w:val="13"/>
              </w:rPr>
              <w:t>V1.00.0006</w:t>
            </w:r>
          </w:p>
          <w:p w14:paraId="12103831" w14:textId="3002C64A" w:rsidR="005C6FAD" w:rsidRPr="00686E69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686E69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686E69">
              <w:rPr>
                <w:rFonts w:hint="eastAsia"/>
                <w:sz w:val="13"/>
                <w:szCs w:val="13"/>
              </w:rPr>
              <w:t>1.00.0001</w:t>
            </w:r>
          </w:p>
        </w:tc>
        <w:tc>
          <w:tcPr>
            <w:tcW w:w="1389" w:type="dxa"/>
          </w:tcPr>
          <w:p w14:paraId="13486CF2" w14:textId="39F00A5B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V1.04.0031</w:t>
            </w:r>
          </w:p>
        </w:tc>
        <w:tc>
          <w:tcPr>
            <w:tcW w:w="4768" w:type="dxa"/>
          </w:tcPr>
          <w:p w14:paraId="5486479D" w14:textId="1A5557EA" w:rsidR="00855E88" w:rsidRPr="00855E88" w:rsidRDefault="00855E88" w:rsidP="009F2C26">
            <w:pPr>
              <w:pStyle w:val="a9"/>
              <w:numPr>
                <w:ilvl w:val="0"/>
                <w:numId w:val="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Modif</w:t>
            </w:r>
            <w:r w:rsidR="00EB707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 xml:space="preserve"> the storage logic for factory trial and factory mode countdown.</w:t>
            </w:r>
          </w:p>
          <w:p w14:paraId="3E76341E" w14:textId="652DA2A8" w:rsidR="00855E88" w:rsidRPr="00855E88" w:rsidRDefault="00855E88" w:rsidP="009F2C26">
            <w:pPr>
              <w:pStyle w:val="a9"/>
              <w:numPr>
                <w:ilvl w:val="0"/>
                <w:numId w:val="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Add</w:t>
            </w:r>
            <w:r w:rsidR="00EB7076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 xml:space="preserve"> the function of forced upgrade from USB drive. Use the factory upgrade package. (The USB drive should be in FAT32 format and contain a directory named "</w:t>
            </w:r>
            <w:proofErr w:type="spellStart"/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utsx_upgrade_forced</w:t>
            </w:r>
            <w:proofErr w:type="spellEnd"/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" with the upgrade files. Press and hold the power button for more than 5 seconds during startup until the screen displays upgrade information, then wait for the device to restart automatically.)</w:t>
            </w:r>
          </w:p>
          <w:p w14:paraId="5C883BC8" w14:textId="471D790B" w:rsidR="00855E88" w:rsidRPr="005C6FAD" w:rsidRDefault="00855E88" w:rsidP="009F2C26">
            <w:pPr>
              <w:pStyle w:val="a9"/>
              <w:numPr>
                <w:ilvl w:val="0"/>
                <w:numId w:val="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Fix</w:t>
            </w:r>
            <w:r w:rsidR="00EB7076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 xml:space="preserve"> other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5C6FAD" w14:paraId="0C28B7C1" w14:textId="77777777" w:rsidTr="00761F4F">
        <w:tc>
          <w:tcPr>
            <w:tcW w:w="863" w:type="dxa"/>
          </w:tcPr>
          <w:p w14:paraId="1C64AF6A" w14:textId="5C21BBC3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686E69">
              <w:rPr>
                <w:rFonts w:hint="eastAsia"/>
                <w:sz w:val="13"/>
                <w:szCs w:val="13"/>
              </w:rPr>
              <w:t>2025/4/8</w:t>
            </w:r>
            <w:r w:rsidRPr="00686E69">
              <w:rPr>
                <w:rFonts w:hint="eastAsia"/>
                <w:sz w:val="13"/>
                <w:szCs w:val="13"/>
              </w:rPr>
              <w:tab/>
            </w:r>
            <w:r w:rsidRPr="00686E69">
              <w:rPr>
                <w:rFonts w:hint="eastAsia"/>
                <w:sz w:val="13"/>
                <w:szCs w:val="13"/>
              </w:rPr>
              <w:tab/>
              <w:t xml:space="preserve">           </w:t>
            </w:r>
          </w:p>
        </w:tc>
        <w:tc>
          <w:tcPr>
            <w:tcW w:w="975" w:type="dxa"/>
          </w:tcPr>
          <w:p w14:paraId="5DAA3DF6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543D4FF" w14:textId="464F2842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686E69">
              <w:rPr>
                <w:rFonts w:hint="eastAsia"/>
                <w:sz w:val="13"/>
                <w:szCs w:val="13"/>
              </w:rPr>
              <w:t>IF:</w:t>
            </w:r>
            <w:r>
              <w:rPr>
                <w:rFonts w:hint="eastAsia"/>
                <w:sz w:val="13"/>
                <w:szCs w:val="13"/>
              </w:rPr>
              <w:t xml:space="preserve"> </w:t>
            </w:r>
            <w:r w:rsidRPr="00686E69">
              <w:rPr>
                <w:rFonts w:hint="eastAsia"/>
                <w:sz w:val="13"/>
                <w:szCs w:val="13"/>
              </w:rPr>
              <w:t>V1.00.0006</w:t>
            </w:r>
          </w:p>
          <w:p w14:paraId="6717F901" w14:textId="06A997BA" w:rsidR="005C6FAD" w:rsidRPr="00FF6247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686E69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686E69">
              <w:rPr>
                <w:rFonts w:hint="eastAsia"/>
                <w:sz w:val="13"/>
                <w:szCs w:val="13"/>
              </w:rPr>
              <w:t>1.00.0001</w:t>
            </w:r>
          </w:p>
        </w:tc>
        <w:tc>
          <w:tcPr>
            <w:tcW w:w="1389" w:type="dxa"/>
          </w:tcPr>
          <w:p w14:paraId="1DB8981F" w14:textId="6EDC1E9F" w:rsidR="005C6FAD" w:rsidRPr="00FF6247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V1.04.0030</w:t>
            </w:r>
          </w:p>
        </w:tc>
        <w:tc>
          <w:tcPr>
            <w:tcW w:w="4768" w:type="dxa"/>
          </w:tcPr>
          <w:p w14:paraId="083A73C7" w14:textId="285A335A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proofErr w:type="gram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Modif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proofErr w:type="gram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problem that TG </w:t>
            </w:r>
            <w:proofErr w:type="spell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can not</w:t>
            </w:r>
            <w:proofErr w:type="spell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self-calibrate</w:t>
            </w:r>
            <w:r w:rsidR="00511C83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5784DF8" w14:textId="610BD939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Modif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problem of UTS1015 TG 0-100kHz trace jumping abnormally.</w:t>
            </w:r>
          </w:p>
          <w:p w14:paraId="3353F12C" w14:textId="0D417D02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proofErr w:type="gram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Modif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</w:t>
            </w:r>
            <w:proofErr w:type="gram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problem </w:t>
            </w:r>
            <w:proofErr w:type="gram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that</w:t>
            </w:r>
            <w:proofErr w:type="gram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audio demodulation time setting is too long to play.</w:t>
            </w:r>
          </w:p>
          <w:p w14:paraId="3657E2CD" w14:textId="53EA7373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Increase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boot automatically repair the system disk.</w:t>
            </w:r>
          </w:p>
          <w:p w14:paraId="4DB0A14C" w14:textId="3BB3EB67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Solve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some other BUGs</w:t>
            </w:r>
            <w:r w:rsidR="00512EC3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65426C14" w14:textId="77777777" w:rsidTr="00761F4F">
        <w:tc>
          <w:tcPr>
            <w:tcW w:w="863" w:type="dxa"/>
          </w:tcPr>
          <w:p w14:paraId="1AE43210" w14:textId="4037B318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2025/3/27</w:t>
            </w:r>
          </w:p>
        </w:tc>
        <w:tc>
          <w:tcPr>
            <w:tcW w:w="975" w:type="dxa"/>
          </w:tcPr>
          <w:p w14:paraId="3F6153EA" w14:textId="55C0322F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49521608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IF:</w:t>
            </w:r>
            <w:r>
              <w:rPr>
                <w:rFonts w:hint="eastAsia"/>
                <w:sz w:val="13"/>
                <w:szCs w:val="13"/>
              </w:rPr>
              <w:t xml:space="preserve"> </w:t>
            </w:r>
            <w:r w:rsidRPr="00FF6247">
              <w:rPr>
                <w:rFonts w:hint="eastAsia"/>
                <w:sz w:val="13"/>
                <w:szCs w:val="13"/>
              </w:rPr>
              <w:t>V1.00.000</w:t>
            </w:r>
            <w:r>
              <w:rPr>
                <w:rFonts w:hint="eastAsia"/>
                <w:sz w:val="13"/>
                <w:szCs w:val="13"/>
              </w:rPr>
              <w:t>6</w:t>
            </w:r>
          </w:p>
          <w:p w14:paraId="13DD06DF" w14:textId="6D240C64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RF</w:t>
            </w:r>
            <w:r>
              <w:rPr>
                <w:rFonts w:hint="eastAsia"/>
                <w:sz w:val="13"/>
                <w:szCs w:val="13"/>
              </w:rPr>
              <w:t xml:space="preserve">: </w:t>
            </w:r>
            <w:r w:rsidRPr="00FF6247">
              <w:rPr>
                <w:rFonts w:hint="eastAsia"/>
                <w:sz w:val="13"/>
                <w:szCs w:val="13"/>
              </w:rPr>
              <w:t>V1.00.0001</w:t>
            </w:r>
          </w:p>
        </w:tc>
        <w:tc>
          <w:tcPr>
            <w:tcW w:w="1389" w:type="dxa"/>
          </w:tcPr>
          <w:p w14:paraId="215D667D" w14:textId="25DD6472" w:rsidR="005C6FAD" w:rsidRPr="00FF6247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</w:t>
            </w:r>
            <w:r>
              <w:rPr>
                <w:rFonts w:hint="eastAsia"/>
                <w:sz w:val="13"/>
                <w:szCs w:val="13"/>
              </w:rPr>
              <w:t>29</w:t>
            </w:r>
          </w:p>
        </w:tc>
        <w:tc>
          <w:tcPr>
            <w:tcW w:w="4768" w:type="dxa"/>
          </w:tcPr>
          <w:p w14:paraId="0353F63E" w14:textId="312F8D24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Added reflection measurement to spectrum analysis mode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71A5182" w14:textId="08467B71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Resolved AM/FM demodulation audio playback issues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7B5CFC7" w14:textId="12FA5DF8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Addressed issues introduced in the previous version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4F0F72E" w14:textId="29F3A440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Relocated Spectrum Sweep Demodulation controls from sweep menu to marker menu; Renamed to Marker Demodulation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B47A382" w14:textId="02F0E4B9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Demodulation carrier frequency setting updated from center frequency to current marker frequency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6589F8C" w14:textId="6E834CE5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program freeze caused by excessive power limit when switching Y-Axis types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17319C35" w14:textId="3E29D62B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Resolved several other bugs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61A90252" w14:textId="77777777" w:rsidTr="00761F4F">
        <w:tc>
          <w:tcPr>
            <w:tcW w:w="863" w:type="dxa"/>
          </w:tcPr>
          <w:p w14:paraId="6BF878A2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1" w:name="OLE_LINK3"/>
            <w:bookmarkEnd w:id="0"/>
            <w:r>
              <w:rPr>
                <w:sz w:val="13"/>
                <w:szCs w:val="13"/>
              </w:rPr>
              <w:t>2024/10/</w:t>
            </w:r>
            <w:r>
              <w:rPr>
                <w:rFonts w:hint="eastAsia"/>
                <w:sz w:val="13"/>
                <w:szCs w:val="13"/>
              </w:rPr>
              <w:t>16</w:t>
            </w:r>
            <w:bookmarkEnd w:id="1"/>
          </w:p>
        </w:tc>
        <w:tc>
          <w:tcPr>
            <w:tcW w:w="975" w:type="dxa"/>
          </w:tcPr>
          <w:p w14:paraId="3638D58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D64DE2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61AC7CC0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V1.04.001</w:t>
            </w:r>
            <w:r>
              <w:rPr>
                <w:rFonts w:hint="eastAsia"/>
                <w:sz w:val="13"/>
                <w:szCs w:val="13"/>
              </w:rPr>
              <w:t>7</w:t>
            </w:r>
          </w:p>
        </w:tc>
        <w:tc>
          <w:tcPr>
            <w:tcW w:w="4768" w:type="dxa"/>
          </w:tcPr>
          <w:p w14:paraId="313ABD20" w14:textId="5FC8C78B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r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aw socket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command packages issue.</w:t>
            </w:r>
          </w:p>
          <w:p w14:paraId="35763344" w14:textId="349C004E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EMI meter display error.</w:t>
            </w:r>
          </w:p>
          <w:p w14:paraId="12998BDA" w14:textId="025EFD50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Revised the digital filter calibration errors in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the soft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ware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manager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796DD00" w14:textId="11289EB6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" w:name="OLE_LINK1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Command switch error: </w:t>
            </w:r>
            <w:bookmarkEnd w:id="2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An error occurs when switching to German and acquiring the data.</w:t>
            </w:r>
          </w:p>
        </w:tc>
      </w:tr>
      <w:tr w:rsidR="005C6FAD" w14:paraId="287D396B" w14:textId="77777777" w:rsidTr="00761F4F">
        <w:tc>
          <w:tcPr>
            <w:tcW w:w="863" w:type="dxa"/>
          </w:tcPr>
          <w:p w14:paraId="2BCADBE8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1E7664">
              <w:rPr>
                <w:sz w:val="13"/>
                <w:szCs w:val="13"/>
              </w:rPr>
              <w:t>202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1E7664">
              <w:rPr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10</w:t>
            </w:r>
            <w:r w:rsidRPr="001E7664">
              <w:rPr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23</w:t>
            </w:r>
          </w:p>
        </w:tc>
        <w:tc>
          <w:tcPr>
            <w:tcW w:w="975" w:type="dxa"/>
          </w:tcPr>
          <w:p w14:paraId="20631E2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1587E9CD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1A212315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3" w:name="OLE_LINK4"/>
            <w:r w:rsidRPr="00FF6247">
              <w:rPr>
                <w:rFonts w:hint="eastAsia"/>
                <w:sz w:val="13"/>
                <w:szCs w:val="13"/>
              </w:rPr>
              <w:t>V1.04.0013</w:t>
            </w:r>
            <w:bookmarkEnd w:id="3"/>
          </w:p>
        </w:tc>
        <w:tc>
          <w:tcPr>
            <w:tcW w:w="4768" w:type="dxa"/>
          </w:tcPr>
          <w:p w14:paraId="044BACA8" w14:textId="41009DAF" w:rsidR="005C6FAD" w:rsidRPr="009F2C26" w:rsidRDefault="005C6FAD" w:rsidP="009F2C26">
            <w:pPr>
              <w:pStyle w:val="a9"/>
              <w:numPr>
                <w:ilvl w:val="0"/>
                <w:numId w:val="11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Improved the calibration time. </w:t>
            </w:r>
          </w:p>
          <w:p w14:paraId="662B5C35" w14:textId="6E93A88E" w:rsidR="005C6FAD" w:rsidRPr="009F2C26" w:rsidRDefault="005C6FAD" w:rsidP="009F2C26">
            <w:pPr>
              <w:pStyle w:val="a9"/>
              <w:numPr>
                <w:ilvl w:val="0"/>
                <w:numId w:val="1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4E685B31" w14:textId="77777777" w:rsidTr="00761F4F">
        <w:tc>
          <w:tcPr>
            <w:tcW w:w="863" w:type="dxa"/>
          </w:tcPr>
          <w:p w14:paraId="6710816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2023/9/28</w:t>
            </w:r>
          </w:p>
        </w:tc>
        <w:tc>
          <w:tcPr>
            <w:tcW w:w="975" w:type="dxa"/>
          </w:tcPr>
          <w:p w14:paraId="7F40595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2AFC55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0C3305C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V1.04.0011</w:t>
            </w:r>
          </w:p>
        </w:tc>
        <w:tc>
          <w:tcPr>
            <w:tcW w:w="4768" w:type="dxa"/>
          </w:tcPr>
          <w:p w14:paraId="1C729032" w14:textId="3C09038E" w:rsidR="005C6FAD" w:rsidRPr="009F2C26" w:rsidRDefault="005C6FAD" w:rsidP="009F2C26">
            <w:pPr>
              <w:pStyle w:val="a9"/>
              <w:numPr>
                <w:ilvl w:val="0"/>
                <w:numId w:val="12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Revised EMI and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analo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g demodulation bugs.</w:t>
            </w:r>
          </w:p>
          <w:p w14:paraId="72129844" w14:textId="4108DA82" w:rsidR="005C6FAD" w:rsidRPr="009F2C26" w:rsidRDefault="005C6FAD" w:rsidP="009F2C26">
            <w:pPr>
              <w:pStyle w:val="a9"/>
              <w:numPr>
                <w:ilvl w:val="0"/>
                <w:numId w:val="1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066560FA" w14:textId="77777777" w:rsidTr="00761F4F">
        <w:tc>
          <w:tcPr>
            <w:tcW w:w="863" w:type="dxa"/>
          </w:tcPr>
          <w:p w14:paraId="147F559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2023/8/2</w:t>
            </w:r>
          </w:p>
        </w:tc>
        <w:tc>
          <w:tcPr>
            <w:tcW w:w="975" w:type="dxa"/>
          </w:tcPr>
          <w:p w14:paraId="74048109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BD73306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4" w:name="OLE_LINK6"/>
            <w:proofErr w:type="gramStart"/>
            <w:r w:rsidRPr="00FF6247">
              <w:rPr>
                <w:rFonts w:hint="eastAsia"/>
                <w:sz w:val="13"/>
                <w:szCs w:val="13"/>
              </w:rPr>
              <w:t>IF:V</w:t>
            </w:r>
            <w:proofErr w:type="gramEnd"/>
            <w:r w:rsidRPr="00FF6247">
              <w:rPr>
                <w:rFonts w:hint="eastAsia"/>
                <w:sz w:val="13"/>
                <w:szCs w:val="13"/>
              </w:rPr>
              <w:t>1.00.0002</w:t>
            </w:r>
            <w:r>
              <w:rPr>
                <w:rFonts w:hint="eastAsia"/>
                <w:sz w:val="13"/>
                <w:szCs w:val="13"/>
              </w:rPr>
              <w:t xml:space="preserve">    </w:t>
            </w:r>
          </w:p>
          <w:p w14:paraId="39CD57A7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F6247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FF6247">
              <w:rPr>
                <w:rFonts w:hint="eastAsia"/>
                <w:sz w:val="13"/>
                <w:szCs w:val="13"/>
              </w:rPr>
              <w:t>1.00.0001</w:t>
            </w:r>
            <w:bookmarkEnd w:id="4"/>
          </w:p>
        </w:tc>
        <w:tc>
          <w:tcPr>
            <w:tcW w:w="1389" w:type="dxa"/>
          </w:tcPr>
          <w:p w14:paraId="15A87FDB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5" w:name="OLE_LINK5"/>
            <w:r w:rsidRPr="00FF6247">
              <w:rPr>
                <w:rFonts w:hint="eastAsia"/>
                <w:sz w:val="13"/>
                <w:szCs w:val="13"/>
              </w:rPr>
              <w:t>V1.04.0008</w:t>
            </w:r>
            <w:bookmarkEnd w:id="5"/>
          </w:p>
        </w:tc>
        <w:tc>
          <w:tcPr>
            <w:tcW w:w="4768" w:type="dxa"/>
          </w:tcPr>
          <w:p w14:paraId="7C3DB465" w14:textId="5E76047C" w:rsidR="005C6FAD" w:rsidRPr="009F2C26" w:rsidRDefault="005C6FAD" w:rsidP="009F2C26">
            <w:pPr>
              <w:pStyle w:val="a9"/>
              <w:numPr>
                <w:ilvl w:val="0"/>
                <w:numId w:val="13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Added the acquire command for the spectrum peak list and EMI meter data.</w:t>
            </w:r>
          </w:p>
          <w:p w14:paraId="663E7D9A" w14:textId="227216AF" w:rsidR="005C6FAD" w:rsidRPr="009F2C26" w:rsidRDefault="005C6FAD" w:rsidP="009F2C26">
            <w:pPr>
              <w:pStyle w:val="a9"/>
              <w:numPr>
                <w:ilvl w:val="0"/>
                <w:numId w:val="13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25C95803" w14:textId="77777777" w:rsidTr="00761F4F">
        <w:tc>
          <w:tcPr>
            <w:tcW w:w="863" w:type="dxa"/>
          </w:tcPr>
          <w:p w14:paraId="7A461D1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2023/7/21</w:t>
            </w:r>
          </w:p>
        </w:tc>
        <w:tc>
          <w:tcPr>
            <w:tcW w:w="975" w:type="dxa"/>
          </w:tcPr>
          <w:p w14:paraId="6ED756D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562A912D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3A1051ED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V1.04.000</w:t>
            </w:r>
            <w:r>
              <w:rPr>
                <w:rFonts w:hint="eastAsia"/>
                <w:sz w:val="13"/>
                <w:szCs w:val="13"/>
              </w:rPr>
              <w:t>7</w:t>
            </w:r>
          </w:p>
        </w:tc>
        <w:tc>
          <w:tcPr>
            <w:tcW w:w="4768" w:type="dxa"/>
          </w:tcPr>
          <w:p w14:paraId="1F23BE20" w14:textId="2DAE02DA" w:rsidR="005C6FAD" w:rsidRPr="009F2C26" w:rsidRDefault="005C6FAD" w:rsidP="009F2C26">
            <w:pPr>
              <w:pStyle w:val="a9"/>
              <w:numPr>
                <w:ilvl w:val="0"/>
                <w:numId w:val="14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error regarding system halt; there is no zero frequency during boot-up.</w:t>
            </w:r>
          </w:p>
          <w:p w14:paraId="3941A0FA" w14:textId="42E4F385" w:rsidR="005C6FAD" w:rsidRPr="009F2C26" w:rsidRDefault="005C6FAD" w:rsidP="009F2C26">
            <w:pPr>
              <w:pStyle w:val="a9"/>
              <w:numPr>
                <w:ilvl w:val="0"/>
                <w:numId w:val="14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68222A59" w14:textId="77777777" w:rsidTr="00761F4F">
        <w:tc>
          <w:tcPr>
            <w:tcW w:w="863" w:type="dxa"/>
          </w:tcPr>
          <w:p w14:paraId="38421F9E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2023/7/18</w:t>
            </w:r>
          </w:p>
        </w:tc>
        <w:tc>
          <w:tcPr>
            <w:tcW w:w="975" w:type="dxa"/>
          </w:tcPr>
          <w:p w14:paraId="5BC3B089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D586430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43087F45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E451A2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4</w:t>
            </w:r>
            <w:r w:rsidRPr="00E451A2">
              <w:rPr>
                <w:sz w:val="13"/>
                <w:szCs w:val="13"/>
              </w:rPr>
              <w:t>.00</w:t>
            </w:r>
            <w:r>
              <w:rPr>
                <w:rFonts w:hint="eastAsia"/>
                <w:sz w:val="13"/>
                <w:szCs w:val="13"/>
              </w:rPr>
              <w:t>06</w:t>
            </w:r>
          </w:p>
        </w:tc>
        <w:tc>
          <w:tcPr>
            <w:tcW w:w="4768" w:type="dxa"/>
          </w:tcPr>
          <w:p w14:paraId="38076165" w14:textId="043A6EAD" w:rsidR="005C6FAD" w:rsidRPr="009F2C26" w:rsidRDefault="005C6FAD" w:rsidP="009F2C26">
            <w:pPr>
              <w:pStyle w:val="a9"/>
              <w:numPr>
                <w:ilvl w:val="0"/>
                <w:numId w:val="15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Compatible with the UTG1001E and revised the rewrite model error after updating with a different version.</w:t>
            </w:r>
          </w:p>
          <w:p w14:paraId="0E3025AE" w14:textId="660A0C75" w:rsidR="005C6FAD" w:rsidRPr="009F2C26" w:rsidRDefault="005C6FAD" w:rsidP="009F2C26">
            <w:pPr>
              <w:pStyle w:val="a9"/>
              <w:numPr>
                <w:ilvl w:val="0"/>
                <w:numId w:val="15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3F8C00C8" w14:textId="77777777" w:rsidTr="00761F4F">
        <w:tc>
          <w:tcPr>
            <w:tcW w:w="863" w:type="dxa"/>
          </w:tcPr>
          <w:p w14:paraId="01BF83A2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2023/7/17</w:t>
            </w:r>
          </w:p>
        </w:tc>
        <w:tc>
          <w:tcPr>
            <w:tcW w:w="975" w:type="dxa"/>
          </w:tcPr>
          <w:p w14:paraId="2B299586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55A0DF2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1AD5ECB6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E451A2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4</w:t>
            </w:r>
            <w:r w:rsidRPr="00E451A2">
              <w:rPr>
                <w:sz w:val="13"/>
                <w:szCs w:val="13"/>
              </w:rPr>
              <w:t>.00</w:t>
            </w:r>
            <w:r>
              <w:rPr>
                <w:rFonts w:hint="eastAsia"/>
                <w:sz w:val="13"/>
                <w:szCs w:val="13"/>
              </w:rPr>
              <w:t>05</w:t>
            </w:r>
          </w:p>
        </w:tc>
        <w:tc>
          <w:tcPr>
            <w:tcW w:w="4768" w:type="dxa"/>
          </w:tcPr>
          <w:p w14:paraId="1BE6B5E5" w14:textId="4552CF18" w:rsidR="005C6FAD" w:rsidRPr="009F2C26" w:rsidRDefault="005C6FAD" w:rsidP="006D0A98">
            <w:pPr>
              <w:pStyle w:val="a9"/>
              <w:numPr>
                <w:ilvl w:val="0"/>
                <w:numId w:val="23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display alignment issue.</w:t>
            </w:r>
          </w:p>
          <w:p w14:paraId="7CDCD95F" w14:textId="6CB5E8D8" w:rsidR="005C6FAD" w:rsidRPr="009F2C26" w:rsidRDefault="005C6FAD" w:rsidP="006D0A98">
            <w:pPr>
              <w:pStyle w:val="a9"/>
              <w:numPr>
                <w:ilvl w:val="0"/>
                <w:numId w:val="23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2EC01F21" w14:textId="77777777" w:rsidTr="00761F4F">
        <w:tc>
          <w:tcPr>
            <w:tcW w:w="863" w:type="dxa"/>
          </w:tcPr>
          <w:p w14:paraId="7906C874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2023/7/14</w:t>
            </w:r>
          </w:p>
        </w:tc>
        <w:tc>
          <w:tcPr>
            <w:tcW w:w="975" w:type="dxa"/>
          </w:tcPr>
          <w:p w14:paraId="1444F524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47D283E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407D94E9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4</w:t>
            </w:r>
            <w:r w:rsidRPr="00540F95">
              <w:rPr>
                <w:sz w:val="13"/>
                <w:szCs w:val="13"/>
              </w:rPr>
              <w:t>.000</w:t>
            </w:r>
            <w:r>
              <w:rPr>
                <w:rFonts w:hint="eastAsia"/>
                <w:sz w:val="13"/>
                <w:szCs w:val="13"/>
              </w:rPr>
              <w:t>4</w:t>
            </w:r>
          </w:p>
        </w:tc>
        <w:tc>
          <w:tcPr>
            <w:tcW w:w="4768" w:type="dxa"/>
          </w:tcPr>
          <w:p w14:paraId="2CC685F0" w14:textId="547CCE42" w:rsidR="005C6FAD" w:rsidRPr="009F2C26" w:rsidRDefault="005C6FAD" w:rsidP="009F2C26">
            <w:pPr>
              <w:pStyle w:val="a9"/>
              <w:numPr>
                <w:ilvl w:val="0"/>
                <w:numId w:val="16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automatic restore functionality.</w:t>
            </w:r>
          </w:p>
          <w:p w14:paraId="570D131D" w14:textId="4A79C978" w:rsidR="005C6FAD" w:rsidRPr="009F2C26" w:rsidRDefault="005C6FAD" w:rsidP="009F2C26">
            <w:pPr>
              <w:pStyle w:val="a9"/>
              <w:numPr>
                <w:ilvl w:val="0"/>
                <w:numId w:val="16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timeout prompt during calibration.</w:t>
            </w:r>
          </w:p>
          <w:p w14:paraId="2BA331F4" w14:textId="6BE366B2" w:rsidR="005C6FAD" w:rsidRPr="009F2C26" w:rsidRDefault="005C6FAD" w:rsidP="009F2C26">
            <w:pPr>
              <w:pStyle w:val="a9"/>
              <w:numPr>
                <w:ilvl w:val="0"/>
                <w:numId w:val="16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7A8C0FEC" w14:textId="77777777" w:rsidTr="00761F4F">
        <w:tc>
          <w:tcPr>
            <w:tcW w:w="863" w:type="dxa"/>
          </w:tcPr>
          <w:p w14:paraId="1B770564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6" w:name="_Hlk180758656"/>
            <w:r w:rsidRPr="005E7575">
              <w:rPr>
                <w:rFonts w:hint="eastAsia"/>
                <w:sz w:val="13"/>
                <w:szCs w:val="13"/>
              </w:rPr>
              <w:t>2023/6/10</w:t>
            </w:r>
          </w:p>
        </w:tc>
        <w:tc>
          <w:tcPr>
            <w:tcW w:w="975" w:type="dxa"/>
          </w:tcPr>
          <w:p w14:paraId="40167CFC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9C5971B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5E7575">
              <w:rPr>
                <w:rFonts w:hint="eastAsia"/>
                <w:sz w:val="13"/>
                <w:szCs w:val="13"/>
              </w:rPr>
              <w:t>IF:V</w:t>
            </w:r>
            <w:proofErr w:type="gramEnd"/>
            <w:r w:rsidRPr="005E7575">
              <w:rPr>
                <w:rFonts w:hint="eastAsia"/>
                <w:sz w:val="13"/>
                <w:szCs w:val="13"/>
              </w:rPr>
              <w:t>1.00.0001</w:t>
            </w:r>
            <w:r>
              <w:rPr>
                <w:rFonts w:hint="eastAsia"/>
                <w:sz w:val="13"/>
                <w:szCs w:val="13"/>
              </w:rPr>
              <w:t xml:space="preserve">    </w:t>
            </w:r>
          </w:p>
          <w:p w14:paraId="6C42AC3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5E7575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5E7575">
              <w:rPr>
                <w:rFonts w:hint="eastAsia"/>
                <w:sz w:val="13"/>
                <w:szCs w:val="13"/>
              </w:rPr>
              <w:t>1.00.0001</w:t>
            </w:r>
          </w:p>
        </w:tc>
        <w:tc>
          <w:tcPr>
            <w:tcW w:w="1389" w:type="dxa"/>
          </w:tcPr>
          <w:p w14:paraId="54D4B548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23</w:t>
            </w:r>
          </w:p>
        </w:tc>
        <w:tc>
          <w:tcPr>
            <w:tcW w:w="4768" w:type="dxa"/>
          </w:tcPr>
          <w:p w14:paraId="7F3B7121" w14:textId="0DE7B912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Improved the launch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of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tracking generator.</w:t>
            </w:r>
          </w:p>
          <w:p w14:paraId="2670075C" w14:textId="0DB3AB81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waveform mismatch within the range from 2.5 G to 3.2 G.</w:t>
            </w:r>
          </w:p>
          <w:p w14:paraId="32D71E61" w14:textId="35AB4F4A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technical indicator issue.</w:t>
            </w:r>
          </w:p>
          <w:p w14:paraId="01B52D6F" w14:textId="367EBE47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analog demodulation issue.</w:t>
            </w:r>
          </w:p>
          <w:p w14:paraId="1E9CA5A9" w14:textId="2B41AD4A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other problem in BUG table.</w:t>
            </w:r>
          </w:p>
        </w:tc>
      </w:tr>
      <w:bookmarkEnd w:id="6"/>
      <w:tr w:rsidR="005C6FAD" w14:paraId="0F5E7D79" w14:textId="77777777" w:rsidTr="00761F4F">
        <w:tc>
          <w:tcPr>
            <w:tcW w:w="863" w:type="dxa"/>
          </w:tcPr>
          <w:p w14:paraId="6A4BC52C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</w:t>
            </w:r>
            <w:r>
              <w:rPr>
                <w:rFonts w:hint="eastAsia"/>
                <w:sz w:val="13"/>
                <w:szCs w:val="13"/>
              </w:rPr>
              <w:t>5</w:t>
            </w:r>
            <w:r w:rsidRPr="005E7575">
              <w:rPr>
                <w:rFonts w:hint="eastAsia"/>
                <w:sz w:val="13"/>
                <w:szCs w:val="13"/>
              </w:rPr>
              <w:t>/10</w:t>
            </w:r>
          </w:p>
        </w:tc>
        <w:tc>
          <w:tcPr>
            <w:tcW w:w="975" w:type="dxa"/>
          </w:tcPr>
          <w:p w14:paraId="77D80D4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6839838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71737462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14</w:t>
            </w:r>
          </w:p>
        </w:tc>
        <w:tc>
          <w:tcPr>
            <w:tcW w:w="4768" w:type="dxa"/>
          </w:tcPr>
          <w:p w14:paraId="7544BDD9" w14:textId="6242FD07" w:rsidR="005C6FAD" w:rsidRPr="009F2C26" w:rsidRDefault="005C6FAD" w:rsidP="006D0A98">
            <w:pPr>
              <w:pStyle w:val="a9"/>
              <w:numPr>
                <w:ilvl w:val="0"/>
                <w:numId w:val="18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scanning time.</w:t>
            </w:r>
          </w:p>
          <w:p w14:paraId="69341D8C" w14:textId="2A8CC05E" w:rsidR="005C6FAD" w:rsidRPr="009F2C26" w:rsidRDefault="005C6FAD" w:rsidP="006D0A98">
            <w:pPr>
              <w:pStyle w:val="a9"/>
              <w:numPr>
                <w:ilvl w:val="0"/>
                <w:numId w:val="1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431FEE3E" w14:textId="77777777" w:rsidTr="00761F4F">
        <w:tc>
          <w:tcPr>
            <w:tcW w:w="863" w:type="dxa"/>
          </w:tcPr>
          <w:p w14:paraId="370036DE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5E7575">
              <w:rPr>
                <w:rFonts w:hint="eastAsia"/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6</w:t>
            </w:r>
          </w:p>
        </w:tc>
        <w:tc>
          <w:tcPr>
            <w:tcW w:w="975" w:type="dxa"/>
          </w:tcPr>
          <w:p w14:paraId="1E45A70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126BE1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76568749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13</w:t>
            </w:r>
          </w:p>
        </w:tc>
        <w:tc>
          <w:tcPr>
            <w:tcW w:w="4768" w:type="dxa"/>
          </w:tcPr>
          <w:p w14:paraId="7090F81F" w14:textId="6B1C71B6" w:rsidR="005C6FAD" w:rsidRPr="009F2C26" w:rsidRDefault="005C6FAD" w:rsidP="006D0A98">
            <w:pPr>
              <w:pStyle w:val="a9"/>
              <w:numPr>
                <w:ilvl w:val="0"/>
                <w:numId w:val="19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randomness in noise average mode.</w:t>
            </w:r>
          </w:p>
          <w:p w14:paraId="048BC02A" w14:textId="5B6F9D21" w:rsidR="005C6FAD" w:rsidRPr="009F2C26" w:rsidRDefault="005C6FAD" w:rsidP="006D0A98">
            <w:pPr>
              <w:pStyle w:val="a9"/>
              <w:numPr>
                <w:ilvl w:val="0"/>
                <w:numId w:val="1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Added prompts for relevant interfaces.</w:t>
            </w:r>
          </w:p>
          <w:p w14:paraId="0057CB53" w14:textId="0F0D7CBE" w:rsidR="005C6FAD" w:rsidRPr="009F2C26" w:rsidRDefault="005C6FAD" w:rsidP="006D0A98">
            <w:pPr>
              <w:pStyle w:val="a9"/>
              <w:numPr>
                <w:ilvl w:val="0"/>
                <w:numId w:val="1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651863FF" w14:textId="77777777" w:rsidTr="00761F4F">
        <w:tc>
          <w:tcPr>
            <w:tcW w:w="863" w:type="dxa"/>
          </w:tcPr>
          <w:p w14:paraId="3B03981E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5E7575">
              <w:rPr>
                <w:rFonts w:hint="eastAsia"/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3</w:t>
            </w:r>
          </w:p>
        </w:tc>
        <w:tc>
          <w:tcPr>
            <w:tcW w:w="975" w:type="dxa"/>
          </w:tcPr>
          <w:p w14:paraId="13EF85B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6E9E757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365CEC57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10</w:t>
            </w:r>
          </w:p>
        </w:tc>
        <w:tc>
          <w:tcPr>
            <w:tcW w:w="4768" w:type="dxa"/>
          </w:tcPr>
          <w:p w14:paraId="25E3A97D" w14:textId="0D428542" w:rsidR="005C6FAD" w:rsidRPr="009F2C26" w:rsidRDefault="005C6FAD" w:rsidP="006D0A98">
            <w:pPr>
              <w:pStyle w:val="a9"/>
              <w:numPr>
                <w:ilvl w:val="0"/>
                <w:numId w:val="20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accuracy for span.</w:t>
            </w:r>
          </w:p>
          <w:p w14:paraId="29E9D8C2" w14:textId="60B95A4A" w:rsidR="005C6FAD" w:rsidRPr="009F2C26" w:rsidRDefault="005C6FAD" w:rsidP="006D0A98">
            <w:pPr>
              <w:pStyle w:val="a9"/>
              <w:numPr>
                <w:ilvl w:val="0"/>
                <w:numId w:val="2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Added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automatic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mode for the frequency meter.</w:t>
            </w:r>
          </w:p>
          <w:p w14:paraId="0B2D54BC" w14:textId="6AF677B9" w:rsidR="005C6FAD" w:rsidRPr="009F2C26" w:rsidRDefault="005C6FAD" w:rsidP="006D0A98">
            <w:pPr>
              <w:pStyle w:val="a9"/>
              <w:numPr>
                <w:ilvl w:val="0"/>
                <w:numId w:val="2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080F00B6" w14:textId="77777777" w:rsidTr="009F2C26">
        <w:trPr>
          <w:trHeight w:val="488"/>
        </w:trPr>
        <w:tc>
          <w:tcPr>
            <w:tcW w:w="863" w:type="dxa"/>
          </w:tcPr>
          <w:p w14:paraId="73C11436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E1D5D">
              <w:rPr>
                <w:sz w:val="13"/>
                <w:szCs w:val="13"/>
              </w:rPr>
              <w:t>202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FE1D5D">
              <w:rPr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2</w:t>
            </w:r>
            <w:r w:rsidRPr="00FE1D5D">
              <w:rPr>
                <w:sz w:val="13"/>
                <w:szCs w:val="13"/>
              </w:rPr>
              <w:t>/2</w:t>
            </w:r>
            <w:r>
              <w:rPr>
                <w:rFonts w:hint="eastAsia"/>
                <w:sz w:val="13"/>
                <w:szCs w:val="13"/>
              </w:rPr>
              <w:t>5</w:t>
            </w:r>
          </w:p>
        </w:tc>
        <w:tc>
          <w:tcPr>
            <w:tcW w:w="975" w:type="dxa"/>
          </w:tcPr>
          <w:p w14:paraId="51314F02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IF:V</w:t>
            </w:r>
            <w:proofErr w:type="gramEnd"/>
            <w:r w:rsidRPr="00FE1D5D">
              <w:rPr>
                <w:sz w:val="13"/>
                <w:szCs w:val="13"/>
              </w:rPr>
              <w:t>1.0</w:t>
            </w:r>
            <w:r>
              <w:rPr>
                <w:rFonts w:hint="eastAsia"/>
                <w:sz w:val="13"/>
                <w:szCs w:val="13"/>
              </w:rPr>
              <w:t>2</w:t>
            </w:r>
            <w:r w:rsidRPr="00FE1D5D">
              <w:rPr>
                <w:sz w:val="13"/>
                <w:szCs w:val="13"/>
              </w:rPr>
              <w:t>.0000</w:t>
            </w:r>
          </w:p>
          <w:p w14:paraId="6BB0CF1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RF:V</w:t>
            </w:r>
            <w:proofErr w:type="gramEnd"/>
            <w:r w:rsidRPr="00FE1D5D">
              <w:rPr>
                <w:sz w:val="13"/>
                <w:szCs w:val="13"/>
              </w:rPr>
              <w:t>1.04.0000</w:t>
            </w:r>
          </w:p>
        </w:tc>
        <w:tc>
          <w:tcPr>
            <w:tcW w:w="1021" w:type="dxa"/>
          </w:tcPr>
          <w:p w14:paraId="7904F37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IF:V</w:t>
            </w:r>
            <w:proofErr w:type="gramEnd"/>
            <w:r w:rsidRPr="00FE1D5D">
              <w:rPr>
                <w:sz w:val="13"/>
                <w:szCs w:val="13"/>
              </w:rPr>
              <w:t>1.0</w:t>
            </w:r>
            <w:r>
              <w:rPr>
                <w:rFonts w:hint="eastAsia"/>
                <w:sz w:val="13"/>
                <w:szCs w:val="13"/>
              </w:rPr>
              <w:t>0</w:t>
            </w:r>
            <w:r w:rsidRPr="00FE1D5D">
              <w:rPr>
                <w:sz w:val="13"/>
                <w:szCs w:val="13"/>
              </w:rPr>
              <w:t>.000</w:t>
            </w:r>
            <w:r>
              <w:rPr>
                <w:rFonts w:hint="eastAsia"/>
                <w:sz w:val="13"/>
                <w:szCs w:val="13"/>
              </w:rPr>
              <w:t>0</w:t>
            </w:r>
          </w:p>
          <w:p w14:paraId="4DFC842E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RF:V</w:t>
            </w:r>
            <w:proofErr w:type="gramEnd"/>
            <w:r w:rsidRPr="00FE1D5D">
              <w:rPr>
                <w:sz w:val="13"/>
                <w:szCs w:val="13"/>
              </w:rPr>
              <w:t>1.00.000</w:t>
            </w:r>
            <w:r>
              <w:rPr>
                <w:rFonts w:hint="eastAsia"/>
                <w:sz w:val="13"/>
                <w:szCs w:val="13"/>
              </w:rPr>
              <w:t>0</w:t>
            </w:r>
          </w:p>
        </w:tc>
        <w:tc>
          <w:tcPr>
            <w:tcW w:w="1389" w:type="dxa"/>
          </w:tcPr>
          <w:p w14:paraId="6B67A6DC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E1D5D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FE1D5D">
              <w:rPr>
                <w:sz w:val="13"/>
                <w:szCs w:val="13"/>
              </w:rPr>
              <w:t>.000</w:t>
            </w:r>
            <w:r>
              <w:rPr>
                <w:rFonts w:hint="eastAsia"/>
                <w:sz w:val="13"/>
                <w:szCs w:val="13"/>
              </w:rPr>
              <w:t>6</w:t>
            </w:r>
          </w:p>
        </w:tc>
        <w:tc>
          <w:tcPr>
            <w:tcW w:w="4768" w:type="dxa"/>
          </w:tcPr>
          <w:p w14:paraId="02793113" w14:textId="0E9E7FB6" w:rsidR="005C6FAD" w:rsidRPr="009F2C26" w:rsidRDefault="005C6FAD" w:rsidP="006D0A98">
            <w:pPr>
              <w:pStyle w:val="a9"/>
              <w:numPr>
                <w:ilvl w:val="0"/>
                <w:numId w:val="2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accuracy of the analog demodulation and modulation frequency.</w:t>
            </w:r>
          </w:p>
          <w:p w14:paraId="7E5C4FC9" w14:textId="2C54AC64" w:rsidR="005C6FAD" w:rsidRPr="009F2C26" w:rsidRDefault="005C6FAD" w:rsidP="006D0A98">
            <w:pPr>
              <w:pStyle w:val="a9"/>
              <w:numPr>
                <w:ilvl w:val="0"/>
                <w:numId w:val="2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Added the overload prompt in simplified Chinese and English. </w:t>
            </w:r>
          </w:p>
          <w:p w14:paraId="3F27DBA1" w14:textId="77777777" w:rsidR="009F2C26" w:rsidRDefault="005C6FAD" w:rsidP="006D0A98">
            <w:pPr>
              <w:pStyle w:val="a9"/>
              <w:numPr>
                <w:ilvl w:val="0"/>
                <w:numId w:val="21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  <w:p w14:paraId="2B7D7C1C" w14:textId="74BCA425" w:rsidR="005C6FAD" w:rsidRPr="009F2C26" w:rsidRDefault="005C6FAD" w:rsidP="006D0A98">
            <w:pPr>
              <w:pStyle w:val="a9"/>
              <w:numPr>
                <w:ilvl w:val="0"/>
                <w:numId w:val="2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The first version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</w:tbl>
    <w:p w14:paraId="0E43882A" w14:textId="56CBE2CE" w:rsidR="002D7572" w:rsidRPr="00FE1D5D" w:rsidRDefault="002D7572" w:rsidP="00FE1D5D">
      <w:pPr>
        <w:spacing w:line="160" w:lineRule="exact"/>
        <w:rPr>
          <w:rFonts w:hint="eastAsia"/>
          <w:sz w:val="13"/>
          <w:szCs w:val="13"/>
        </w:rPr>
      </w:pPr>
    </w:p>
    <w:p w14:paraId="509537C8" w14:textId="77777777" w:rsidR="00DB1DF3" w:rsidRPr="001B0842" w:rsidRDefault="00DB1DF3" w:rsidP="00DB1DF3">
      <w:pPr>
        <w:widowControl/>
        <w:jc w:val="left"/>
        <w:rPr>
          <w:rFonts w:hint="eastAsia"/>
          <w:sz w:val="13"/>
          <w:szCs w:val="13"/>
        </w:rPr>
        <w:sectPr w:rsidR="00DB1DF3" w:rsidRPr="001B0842" w:rsidSect="00421226">
          <w:headerReference w:type="default" r:id="rId10"/>
          <w:headerReference w:type="first" r:id="rId11"/>
          <w:pgSz w:w="11906" w:h="16838"/>
          <w:pgMar w:top="1440" w:right="1440" w:bottom="1440" w:left="1440" w:header="851" w:footer="992" w:gutter="0"/>
          <w:cols w:space="425"/>
          <w:titlePg/>
          <w:docGrid w:type="lines" w:linePitch="312"/>
        </w:sectPr>
      </w:pPr>
    </w:p>
    <w:p w14:paraId="57C039CC" w14:textId="1E0D9C87" w:rsidR="001E7664" w:rsidRPr="00B969E6" w:rsidRDefault="00EB4054" w:rsidP="001E7664">
      <w:pPr>
        <w:rPr>
          <w:rFonts w:ascii="Times New Roman" w:eastAsia="宋体" w:hAnsi="Times New Roman" w:cstheme="majorBidi"/>
          <w:b/>
          <w:bCs/>
          <w:sz w:val="36"/>
          <w:szCs w:val="36"/>
        </w:rPr>
      </w:pPr>
      <w:r w:rsidRPr="00B969E6">
        <w:rPr>
          <w:rFonts w:ascii="Times New Roman" w:eastAsia="宋体" w:hAnsi="Times New Roman" w:cstheme="majorBidi" w:hint="eastAsia"/>
          <w:b/>
          <w:bCs/>
          <w:sz w:val="36"/>
          <w:szCs w:val="36"/>
        </w:rPr>
        <w:lastRenderedPageBreak/>
        <w:t xml:space="preserve">Firmware </w:t>
      </w:r>
      <w:r w:rsidR="00734C81" w:rsidRPr="00B969E6">
        <w:rPr>
          <w:rFonts w:ascii="Times New Roman" w:eastAsia="宋体" w:hAnsi="Times New Roman" w:cstheme="majorBidi" w:hint="eastAsia"/>
          <w:b/>
          <w:bCs/>
          <w:sz w:val="36"/>
          <w:szCs w:val="36"/>
        </w:rPr>
        <w:t>Upgrade Guide</w:t>
      </w:r>
    </w:p>
    <w:p w14:paraId="2B8CD213" w14:textId="10941CC5" w:rsidR="001E7664" w:rsidRDefault="00C64A53" w:rsidP="001F0598">
      <w:pPr>
        <w:pStyle w:val="af3"/>
        <w:spacing w:line="360" w:lineRule="auto"/>
        <w:ind w:firstLineChars="0" w:firstLine="0"/>
        <w:rPr>
          <w:rFonts w:cstheme="majorBidi"/>
          <w:b/>
          <w:bCs/>
          <w:szCs w:val="32"/>
        </w:rPr>
      </w:pPr>
      <w:r>
        <w:rPr>
          <w:rFonts w:cstheme="majorBidi" w:hint="eastAsia"/>
          <w:b/>
          <w:bCs/>
          <w:szCs w:val="32"/>
        </w:rPr>
        <w:t>Upgrade using system interface</w:t>
      </w:r>
    </w:p>
    <w:p w14:paraId="1AD5AF43" w14:textId="77777777" w:rsidR="004B6A9E" w:rsidRDefault="003C6C95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Check the current hardware version of </w:t>
      </w:r>
      <w:r w:rsidR="008B2B75">
        <w:rPr>
          <w:rFonts w:hint="eastAsia"/>
        </w:rPr>
        <w:t xml:space="preserve">the instrument. </w:t>
      </w:r>
    </w:p>
    <w:p w14:paraId="65EFC23F" w14:textId="77777777" w:rsidR="004B6A9E" w:rsidRDefault="008B2B75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Download the corresponding version firmware from the </w:t>
      </w:r>
      <w:r>
        <w:t>official</w:t>
      </w:r>
      <w:r>
        <w:rPr>
          <w:rFonts w:hint="eastAsia"/>
        </w:rPr>
        <w:t xml:space="preserve"> website.</w:t>
      </w:r>
    </w:p>
    <w:p w14:paraId="180C976B" w14:textId="454E3FBB" w:rsidR="001E7664" w:rsidRDefault="007063BD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Press the </w:t>
      </w:r>
      <w:r w:rsidR="001E7664" w:rsidRPr="004B6A9E">
        <w:rPr>
          <w:shd w:val="pct15" w:color="auto" w:fill="FFFFFF"/>
        </w:rPr>
        <w:t>System</w:t>
      </w:r>
      <w:r>
        <w:rPr>
          <w:rFonts w:hint="eastAsia"/>
        </w:rPr>
        <w:t xml:space="preserve"> key or click the </w:t>
      </w:r>
      <w:proofErr w:type="gramStart"/>
      <w:r w:rsidRPr="004B6A9E">
        <w:rPr>
          <w:rFonts w:hint="eastAsia"/>
          <w:shd w:val="pct15" w:color="auto" w:fill="FFFFFF"/>
        </w:rPr>
        <w:t>Setting</w:t>
      </w:r>
      <w:proofErr w:type="gramEnd"/>
      <w:r>
        <w:rPr>
          <w:rFonts w:hint="eastAsia"/>
        </w:rPr>
        <w:t xml:space="preserve"> key </w:t>
      </w:r>
      <w:r w:rsidR="007253CD">
        <w:rPr>
          <w:rFonts w:hint="eastAsia"/>
        </w:rPr>
        <w:t>on</w:t>
      </w:r>
      <w:r w:rsidR="00F865F0">
        <w:rPr>
          <w:rFonts w:hint="eastAsia"/>
        </w:rPr>
        <w:t xml:space="preserve"> the displayed page.</w:t>
      </w:r>
    </w:p>
    <w:p w14:paraId="36199DB7" w14:textId="77777777" w:rsidR="001E7664" w:rsidRDefault="001E7664" w:rsidP="001E7664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38EFECE" wp14:editId="4C2697F0">
            <wp:extent cx="3528000" cy="2340000"/>
            <wp:effectExtent l="0" t="0" r="0" b="3175"/>
            <wp:docPr id="1792356315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 descr="屏幕的截图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45804" w14:textId="62BD7277" w:rsidR="001E7664" w:rsidRDefault="00AD4EAD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Save the </w:t>
      </w:r>
      <w:r>
        <w:t>firmware</w:t>
      </w:r>
      <w:r>
        <w:rPr>
          <w:rFonts w:hint="eastAsia"/>
        </w:rPr>
        <w:t xml:space="preserve"> </w:t>
      </w:r>
      <w:r w:rsidR="00980473" w:rsidRPr="00980473">
        <w:rPr>
          <w:rFonts w:hint="eastAsia"/>
        </w:rPr>
        <w:t>into a USB flash drive.</w:t>
      </w:r>
    </w:p>
    <w:p w14:paraId="7A713F75" w14:textId="77777777" w:rsidR="001E7664" w:rsidRDefault="001E7664" w:rsidP="001E7664">
      <w:pPr>
        <w:pStyle w:val="af3"/>
        <w:ind w:firstLineChars="0" w:firstLine="0"/>
        <w:jc w:val="center"/>
      </w:pPr>
      <w:r>
        <w:rPr>
          <w:noProof/>
        </w:rPr>
        <w:drawing>
          <wp:inline distT="0" distB="0" distL="0" distR="0" wp14:anchorId="63F65D9B" wp14:editId="7F9FA7C1">
            <wp:extent cx="3528000" cy="1051200"/>
            <wp:effectExtent l="0" t="0" r="0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BC9EF" w14:textId="53C4BB7B" w:rsidR="003C3EEA" w:rsidRDefault="00283CDA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 w:rsidRPr="00283CDA">
        <w:rPr>
          <w:rFonts w:hint="eastAsia"/>
        </w:rPr>
        <w:t>Insert</w:t>
      </w:r>
      <w:r w:rsidR="00946351">
        <w:rPr>
          <w:rFonts w:hint="eastAsia"/>
        </w:rPr>
        <w:t xml:space="preserve"> the USB flash drive </w:t>
      </w:r>
      <w:r w:rsidR="002F1285">
        <w:rPr>
          <w:rFonts w:hint="eastAsia"/>
        </w:rPr>
        <w:t>in</w:t>
      </w:r>
      <w:r w:rsidR="00946351">
        <w:rPr>
          <w:rFonts w:hint="eastAsia"/>
        </w:rPr>
        <w:t>to the USB port on the front panel.</w:t>
      </w:r>
    </w:p>
    <w:p w14:paraId="2E490BC6" w14:textId="7F5C80F0" w:rsidR="003C3EEA" w:rsidRDefault="003C3EEA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the </w:t>
      </w:r>
      <w:r>
        <w:t>file folder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0571D576" wp14:editId="7B16CC55">
            <wp:extent cx="213844" cy="197886"/>
            <wp:effectExtent l="0" t="0" r="0" b="0"/>
            <wp:docPr id="1959779582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key to enter the file system</w:t>
      </w:r>
      <w:r w:rsidR="002F1285">
        <w:rPr>
          <w:rFonts w:hint="eastAsia"/>
        </w:rPr>
        <w:t>.</w:t>
      </w:r>
    </w:p>
    <w:p w14:paraId="2EA954C9" w14:textId="08459BC0" w:rsidR="003C3EEA" w:rsidRDefault="00490646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 xml:space="preserve">Tap </w:t>
      </w:r>
      <w:r>
        <w:rPr>
          <w:noProof/>
        </w:rPr>
        <w:drawing>
          <wp:inline distT="0" distB="0" distL="0" distR="0" wp14:anchorId="41E32ED7" wp14:editId="4388D2F6">
            <wp:extent cx="782848" cy="233395"/>
            <wp:effectExtent l="0" t="0" r="0" b="0"/>
            <wp:docPr id="17368190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FC2E93">
        <w:rPr>
          <w:rFonts w:hint="eastAsia"/>
        </w:rPr>
        <w:t>at</w:t>
      </w:r>
      <w:r>
        <w:rPr>
          <w:rFonts w:hint="eastAsia"/>
        </w:rPr>
        <w:t xml:space="preserve"> the </w:t>
      </w:r>
      <w:r w:rsidR="002F1285">
        <w:rPr>
          <w:rFonts w:hint="eastAsia"/>
        </w:rPr>
        <w:t xml:space="preserve">top </w:t>
      </w:r>
      <w:r>
        <w:rPr>
          <w:rFonts w:hint="eastAsia"/>
        </w:rPr>
        <w:t>left corner of the screen</w:t>
      </w:r>
      <w:r w:rsidR="004F1523">
        <w:rPr>
          <w:rFonts w:hint="eastAsia"/>
        </w:rPr>
        <w:t xml:space="preserve"> to select the USB flash drive</w:t>
      </w:r>
      <w:r w:rsidR="008961B2">
        <w:rPr>
          <w:rFonts w:hint="eastAsia"/>
        </w:rPr>
        <w:t>.</w:t>
      </w:r>
    </w:p>
    <w:p w14:paraId="493A9303" w14:textId="776921B0" w:rsidR="004F1523" w:rsidRDefault="004F1523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>Select the firmware file folder</w:t>
      </w:r>
      <w:r w:rsidR="008961B2">
        <w:rPr>
          <w:rFonts w:hint="eastAsia"/>
        </w:rPr>
        <w:t>.</w:t>
      </w:r>
    </w:p>
    <w:p w14:paraId="3F953916" w14:textId="18A117EC" w:rsidR="004F1523" w:rsidRDefault="00FC5C34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 w:rsidRPr="00FC5C34">
        <w:rPr>
          <w:rFonts w:hint="eastAsia"/>
        </w:rPr>
        <w:t>Navigate to the folder where the firmware is stored, double-click</w:t>
      </w:r>
      <w:r w:rsidR="004F1523">
        <w:rPr>
          <w:rFonts w:hint="eastAsia"/>
        </w:rPr>
        <w:t xml:space="preserve"> </w:t>
      </w:r>
      <w:r w:rsidR="00585B03">
        <w:rPr>
          <w:noProof/>
        </w:rPr>
        <w:drawing>
          <wp:inline distT="0" distB="0" distL="0" distR="0" wp14:anchorId="5483D07B" wp14:editId="5FE1D333">
            <wp:extent cx="720193" cy="214983"/>
            <wp:effectExtent l="0" t="0" r="3810" b="0"/>
            <wp:docPr id="20081701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B03">
        <w:rPr>
          <w:rFonts w:hint="eastAsia"/>
        </w:rPr>
        <w:t xml:space="preserve"> or single-click</w:t>
      </w:r>
      <w:r w:rsidR="008961B2">
        <w:rPr>
          <w:rFonts w:hint="eastAsia"/>
        </w:rPr>
        <w:t xml:space="preserve"> the</w:t>
      </w:r>
      <w:r w:rsidR="00585B03">
        <w:rPr>
          <w:rFonts w:hint="eastAsia"/>
        </w:rPr>
        <w:t xml:space="preserve"> </w:t>
      </w:r>
      <w:r w:rsidR="00585B03" w:rsidRPr="00FC5C34">
        <w:rPr>
          <w:rFonts w:hint="eastAsia"/>
          <w:b/>
          <w:bCs/>
        </w:rPr>
        <w:t>Load</w:t>
      </w:r>
      <w:r w:rsidR="00585B03">
        <w:rPr>
          <w:rFonts w:hint="eastAsia"/>
        </w:rPr>
        <w:t xml:space="preserve"> menu on the right side to enter </w:t>
      </w:r>
      <w:r w:rsidR="007E602E">
        <w:rPr>
          <w:rFonts w:hint="eastAsia"/>
        </w:rPr>
        <w:t xml:space="preserve">Upgrade </w:t>
      </w:r>
      <w:r w:rsidR="00823ED5">
        <w:rPr>
          <w:rFonts w:hint="eastAsia"/>
        </w:rPr>
        <w:t>Proc</w:t>
      </w:r>
      <w:r w:rsidR="007E602E">
        <w:rPr>
          <w:rFonts w:hint="eastAsia"/>
        </w:rPr>
        <w:t xml:space="preserve">ess. </w:t>
      </w:r>
      <w:r w:rsidR="008961B2">
        <w:rPr>
          <w:rFonts w:hint="eastAsia"/>
        </w:rPr>
        <w:t>A</w:t>
      </w:r>
      <w:r w:rsidR="007E602E">
        <w:rPr>
          <w:rFonts w:hint="eastAsia"/>
        </w:rPr>
        <w:t xml:space="preserve"> prompt will </w:t>
      </w:r>
      <w:r w:rsidR="007E602E">
        <w:t>appear</w:t>
      </w:r>
      <w:r w:rsidR="007E602E">
        <w:rPr>
          <w:rFonts w:hint="eastAsia"/>
        </w:rPr>
        <w:t xml:space="preserve"> </w:t>
      </w:r>
      <w:r w:rsidR="007E602E">
        <w:t>“</w:t>
      </w:r>
      <w:r w:rsidR="002F517A" w:rsidRPr="002F517A">
        <w:rPr>
          <w:rFonts w:hint="eastAsia"/>
        </w:rPr>
        <w:t>The upgrade will overwrite the existing program. Are you sure to do so?</w:t>
      </w:r>
      <w:r w:rsidR="00DE3722">
        <w:t>”</w:t>
      </w:r>
    </w:p>
    <w:p w14:paraId="70D3AF39" w14:textId="13B07BAA" w:rsidR="00E34AED" w:rsidRDefault="00E34AED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</w:t>
      </w:r>
      <w:r>
        <w:rPr>
          <w:noProof/>
        </w:rPr>
        <w:drawing>
          <wp:inline distT="0" distB="0" distL="0" distR="0" wp14:anchorId="1AB857B2" wp14:editId="2D08FE10">
            <wp:extent cx="433598" cy="210230"/>
            <wp:effectExtent l="0" t="0" r="5080" b="0"/>
            <wp:docPr id="1744945459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to confirm the upgrade setting</w:t>
      </w:r>
      <w:r w:rsidR="00C150AA">
        <w:rPr>
          <w:rFonts w:hint="eastAsia"/>
        </w:rPr>
        <w:t>s</w:t>
      </w:r>
      <w:r>
        <w:rPr>
          <w:rFonts w:hint="eastAsia"/>
        </w:rPr>
        <w:t>.</w:t>
      </w:r>
    </w:p>
    <w:p w14:paraId="6672100A" w14:textId="50EE10B4" w:rsidR="00C75B71" w:rsidRDefault="00353180" w:rsidP="00005D26">
      <w:pPr>
        <w:jc w:val="center"/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70542B" wp14:editId="50DBB666">
                <wp:simplePos x="0" y="0"/>
                <wp:positionH relativeFrom="column">
                  <wp:posOffset>2101215</wp:posOffset>
                </wp:positionH>
                <wp:positionV relativeFrom="paragraph">
                  <wp:posOffset>1108075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type w14:anchorId="60FE38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165.45pt;margin-top:87.25pt;width:36.6pt;height:27.6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B86FbX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94E1802" wp14:editId="11BE6956">
                <wp:simplePos x="0" y="0"/>
                <wp:positionH relativeFrom="column">
                  <wp:posOffset>2299335</wp:posOffset>
                </wp:positionH>
                <wp:positionV relativeFrom="paragraph">
                  <wp:posOffset>1306195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CB3E9" w14:textId="77777777" w:rsidR="00353180" w:rsidRPr="00F77348" w:rsidRDefault="00353180" w:rsidP="00353180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</w:rPr>
                            </w:pPr>
                            <w:bookmarkStart w:id="10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E1802" id="矩形 5" o:spid="_x0000_s1026" style="position:absolute;left:0;text-align:left;margin-left:181.05pt;margin-top:102.85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" filled="f" stroked="f" strokeweight="1pt">
                <v:textbox>
                  <w:txbxContent>
                    <w:p w14:paraId="633CB3E9" w14:textId="77777777" w:rsidR="00353180" w:rsidRPr="00F77348" w:rsidRDefault="00353180" w:rsidP="00353180">
                      <w:pPr>
                        <w:jc w:val="center"/>
                        <w:rPr>
                          <w:color w:val="FF0000"/>
                        </w:rPr>
                      </w:pPr>
                      <w:bookmarkStart w:id="10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10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2341FBA" wp14:editId="10C5DD10">
                <wp:simplePos x="0" y="0"/>
                <wp:positionH relativeFrom="column">
                  <wp:posOffset>3678555</wp:posOffset>
                </wp:positionH>
                <wp:positionV relativeFrom="paragraph">
                  <wp:posOffset>1883410</wp:posOffset>
                </wp:positionV>
                <wp:extent cx="556895" cy="45085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895" cy="45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5B06B286" id="直接箭头连接符 4" o:spid="_x0000_s1026" type="#_x0000_t32" style="position:absolute;margin-left:289.65pt;margin-top:148.3pt;width:43.8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869F9A1" wp14:editId="40517A19">
                <wp:simplePos x="0" y="0"/>
                <wp:positionH relativeFrom="column">
                  <wp:posOffset>3155285</wp:posOffset>
                </wp:positionH>
                <wp:positionV relativeFrom="paragraph">
                  <wp:posOffset>1778436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EA9CFB" w14:textId="77777777" w:rsidR="00353180" w:rsidRPr="00F77348" w:rsidRDefault="00353180" w:rsidP="00353180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69F9A1" id="矩形 6" o:spid="_x0000_s1027" style="position:absolute;left:0;text-align:left;margin-left:248.45pt;margin-top:140.0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" filled="f" stroked="f" strokeweight="1pt">
                <v:textbox>
                  <w:txbxContent>
                    <w:p w14:paraId="5DEA9CFB" w14:textId="77777777" w:rsidR="00353180" w:rsidRPr="00F77348" w:rsidRDefault="00353180" w:rsidP="00353180">
                      <w:pPr>
                        <w:jc w:val="center"/>
                        <w:rPr>
                          <w:color w:val="FF0000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 w:rsidR="00457356">
        <w:rPr>
          <w:noProof/>
        </w:rPr>
        <w:drawing>
          <wp:inline distT="0" distB="0" distL="0" distR="0" wp14:anchorId="6A52D3AE" wp14:editId="5457C369">
            <wp:extent cx="4815840" cy="3190653"/>
            <wp:effectExtent l="0" t="0" r="3810" b="0"/>
            <wp:docPr id="2079378400" name="图片 3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378400" name="图片 3" descr="屏幕的截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FF06" w14:textId="77777777" w:rsidR="00C75B71" w:rsidRDefault="00C75B71" w:rsidP="001E7664">
      <w:pPr>
        <w:jc w:val="center"/>
        <w:rPr>
          <w:rFonts w:hint="eastAsia"/>
        </w:rPr>
      </w:pPr>
    </w:p>
    <w:p w14:paraId="3FA78551" w14:textId="6CF92208" w:rsidR="001E7664" w:rsidRDefault="00457356" w:rsidP="001E7664">
      <w:pPr>
        <w:jc w:val="center"/>
        <w:rPr>
          <w:rFonts w:hint="eastAsia"/>
        </w:rPr>
      </w:pPr>
      <w:r w:rsidRPr="006A2B80">
        <w:rPr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2C9B7F79" wp14:editId="3F8BF99A">
            <wp:extent cx="2171700" cy="1752600"/>
            <wp:effectExtent l="0" t="0" r="0" b="0"/>
            <wp:docPr id="636852259" name="图片 2" descr="屏幕上写着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852259" name="图片 2" descr="屏幕上写着字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EC960" w14:textId="05127DFE" w:rsidR="001E7664" w:rsidRDefault="00892BE2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 w:rsidRPr="00892BE2">
        <w:rPr>
          <w:rFonts w:hint="eastAsia"/>
        </w:rPr>
        <w:t xml:space="preserve">Wait for the upgrade to </w:t>
      </w:r>
      <w:proofErr w:type="gramStart"/>
      <w:r w:rsidR="00F70648" w:rsidRPr="00892BE2">
        <w:t>completed</w:t>
      </w:r>
      <w:proofErr w:type="gramEnd"/>
      <w:r w:rsidR="00305701">
        <w:rPr>
          <w:rFonts w:hint="eastAsia"/>
        </w:rPr>
        <w:t>. T</w:t>
      </w:r>
      <w:r w:rsidRPr="00892BE2">
        <w:rPr>
          <w:rFonts w:hint="eastAsia"/>
        </w:rPr>
        <w:t>he instrument will automatically reboot without intervention.</w:t>
      </w:r>
      <w:r w:rsidR="00090D00" w:rsidRPr="00090D00">
        <w:rPr>
          <w:rFonts w:hint="eastAsia"/>
        </w:rPr>
        <w:t xml:space="preserve"> A normal reboot will complete this upgrade.</w:t>
      </w:r>
    </w:p>
    <w:p w14:paraId="0E402F96" w14:textId="2E6BE344" w:rsidR="001E7664" w:rsidRDefault="00F70648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 w:rsidRPr="00F70648">
        <w:rPr>
          <w:rFonts w:hint="eastAsia"/>
        </w:rPr>
        <w:t xml:space="preserve">After the instrument reboots, unplug the USB flash drive. </w:t>
      </w:r>
      <w:r w:rsidR="001F0598" w:rsidRPr="001F0598">
        <w:rPr>
          <w:rFonts w:hint="eastAsia"/>
        </w:rPr>
        <w:t>Then, go to the System Information page to check the current version.</w:t>
      </w:r>
    </w:p>
    <w:p w14:paraId="4F6E3A73" w14:textId="77777777" w:rsidR="001E7664" w:rsidRDefault="001E7664" w:rsidP="001E7664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7978D5F7" wp14:editId="747B140C">
            <wp:extent cx="3528000" cy="2336400"/>
            <wp:effectExtent l="0" t="0" r="0" b="6985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23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664" w:rsidSect="000273DA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5DC0B" w14:textId="77777777" w:rsidR="007E60B9" w:rsidRDefault="007E60B9" w:rsidP="009C698C">
      <w:pPr>
        <w:rPr>
          <w:rFonts w:hint="eastAsia"/>
        </w:rPr>
      </w:pPr>
      <w:r>
        <w:separator/>
      </w:r>
    </w:p>
  </w:endnote>
  <w:endnote w:type="continuationSeparator" w:id="0">
    <w:p w14:paraId="46BC77CF" w14:textId="77777777" w:rsidR="007E60B9" w:rsidRDefault="007E60B9" w:rsidP="009C698C">
      <w:pPr>
        <w:rPr>
          <w:rFonts w:hint="eastAsia"/>
        </w:rPr>
      </w:pPr>
      <w:r>
        <w:continuationSeparator/>
      </w:r>
    </w:p>
  </w:endnote>
  <w:endnote w:type="continuationNotice" w:id="1">
    <w:p w14:paraId="74F53767" w14:textId="77777777" w:rsidR="007E60B9" w:rsidRDefault="007E60B9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7A17" w14:textId="77777777" w:rsidR="007E60B9" w:rsidRDefault="007E60B9" w:rsidP="009C698C">
      <w:pPr>
        <w:rPr>
          <w:rFonts w:hint="eastAsia"/>
        </w:rPr>
      </w:pPr>
      <w:r>
        <w:separator/>
      </w:r>
    </w:p>
  </w:footnote>
  <w:footnote w:type="continuationSeparator" w:id="0">
    <w:p w14:paraId="684420AE" w14:textId="77777777" w:rsidR="007E60B9" w:rsidRDefault="007E60B9" w:rsidP="009C698C">
      <w:pPr>
        <w:rPr>
          <w:rFonts w:hint="eastAsia"/>
        </w:rPr>
      </w:pPr>
      <w:r>
        <w:continuationSeparator/>
      </w:r>
    </w:p>
  </w:footnote>
  <w:footnote w:type="continuationNotice" w:id="1">
    <w:p w14:paraId="4D5205C9" w14:textId="77777777" w:rsidR="007E60B9" w:rsidRDefault="007E60B9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785B" w14:textId="2BFCC3A9" w:rsidR="005D04E4" w:rsidRPr="002D7572" w:rsidRDefault="005D04E4" w:rsidP="009C698C">
    <w:pPr>
      <w:pStyle w:val="ae"/>
      <w:jc w:val="left"/>
      <w:rPr>
        <w:rFonts w:hint="eastAsia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11CDFC4D" wp14:editId="13AB9337">
          <wp:simplePos x="0" y="0"/>
          <wp:positionH relativeFrom="margin">
            <wp:align>right</wp:align>
          </wp:positionH>
          <wp:positionV relativeFrom="paragraph">
            <wp:posOffset>461568</wp:posOffset>
          </wp:positionV>
          <wp:extent cx="5274310" cy="187325"/>
          <wp:effectExtent l="0" t="0" r="2540" b="3175"/>
          <wp:wrapTight wrapText="bothSides">
            <wp:wrapPolygon edited="0">
              <wp:start x="0" y="0"/>
              <wp:lineTo x="0" y="19769"/>
              <wp:lineTo x="21532" y="19769"/>
              <wp:lineTo x="21532" y="0"/>
              <wp:lineTo x="0" y="0"/>
            </wp:wrapPolygon>
          </wp:wrapTight>
          <wp:docPr id="1149686940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9532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187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788A"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C715AB" wp14:editId="13832ACD">
              <wp:simplePos x="0" y="0"/>
              <wp:positionH relativeFrom="column">
                <wp:posOffset>-1270</wp:posOffset>
              </wp:positionH>
              <wp:positionV relativeFrom="paragraph">
                <wp:posOffset>427355</wp:posOffset>
              </wp:positionV>
              <wp:extent cx="5264150" cy="0"/>
              <wp:effectExtent l="0" t="0" r="0" b="0"/>
              <wp:wrapNone/>
              <wp:docPr id="141123998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4317E120" id="直接连接符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3.65pt" to="414.4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" strokecolor="black [3200]" strokeweight="1.5pt">
              <v:stroke joinstyle="miter"/>
            </v:line>
          </w:pict>
        </mc:Fallback>
      </mc:AlternateContent>
    </w:r>
    <w:r w:rsidR="009C698C">
      <w:rPr>
        <w:noProof/>
      </w:rPr>
      <w:drawing>
        <wp:inline distT="0" distB="0" distL="0" distR="0" wp14:anchorId="3238C38B" wp14:editId="67CCFC91">
          <wp:extent cx="1301631" cy="374066"/>
          <wp:effectExtent l="0" t="0" r="0" b="6985"/>
          <wp:docPr id="1674379324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1744" cy="382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698C">
      <w:rPr>
        <w:rFonts w:hint="eastAsia"/>
      </w:rPr>
      <w:t xml:space="preserve">                                      UTS</w:t>
    </w:r>
    <w:r w:rsidR="00150B23">
      <w:rPr>
        <w:rFonts w:hint="eastAsia"/>
      </w:rPr>
      <w:t>1000</w:t>
    </w:r>
    <w:r w:rsidR="009C698C">
      <w:rPr>
        <w:rFonts w:hint="eastAsia"/>
      </w:rPr>
      <w:t>软件修订记录与升级指导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E1BC6" w14:textId="348560E3" w:rsidR="005D04E4" w:rsidRPr="00DB1DF3" w:rsidRDefault="00CF1A38" w:rsidP="00CF1A38">
    <w:pPr>
      <w:pStyle w:val="ae"/>
      <w:wordWrap w:val="0"/>
      <w:ind w:right="130"/>
      <w:jc w:val="right"/>
      <w:rPr>
        <w:rFonts w:hint="eastAsia"/>
        <w:color w:val="000000" w:themeColor="text1"/>
      </w:rPr>
    </w:pPr>
    <w:r>
      <w:rPr>
        <w:noProof/>
      </w:rPr>
      <w:drawing>
        <wp:inline distT="0" distB="0" distL="0" distR="0" wp14:anchorId="657170BB" wp14:editId="4BFE9EAF">
          <wp:extent cx="1301115" cy="215900"/>
          <wp:effectExtent l="0" t="0" r="0" b="0"/>
          <wp:docPr id="411333472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506119" name="图片 1" descr="图表&#10;&#10;描述已自动生成"/>
                  <pic:cNvPicPr>
                    <a:picLocks noChangeAspect="1"/>
                  </pic:cNvPicPr>
                </pic:nvPicPr>
                <pic:blipFill rotWithShape="1">
                  <a:blip r:embed="rId1"/>
                  <a:srcRect b="42260"/>
                  <a:stretch/>
                </pic:blipFill>
                <pic:spPr bwMode="auto">
                  <a:xfrm>
                    <a:off x="0" y="0"/>
                    <a:ext cx="1301115" cy="215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B1DF3"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44B906E" wp14:editId="08953F96">
              <wp:simplePos x="0" y="0"/>
              <wp:positionH relativeFrom="margin">
                <wp:align>left</wp:align>
              </wp:positionH>
              <wp:positionV relativeFrom="paragraph">
                <wp:posOffset>425698</wp:posOffset>
              </wp:positionV>
              <wp:extent cx="5732890" cy="7951"/>
              <wp:effectExtent l="0" t="0" r="20320" b="30480"/>
              <wp:wrapNone/>
              <wp:docPr id="127216475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2890" cy="795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C5E78C7" id="直接连接符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3.5pt" to="451.4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" strokecolor="black [3200]" strokeweight="1.5pt">
              <v:stroke joinstyle="miter"/>
              <w10:wrap anchorx="margin"/>
            </v:line>
          </w:pict>
        </mc:Fallback>
      </mc:AlternateContent>
    </w:r>
    <w:r w:rsidR="005D04E4" w:rsidRPr="00DB1DF3">
      <w:rPr>
        <w:rFonts w:hint="eastAsia"/>
        <w:color w:val="000000" w:themeColor="text1"/>
      </w:rPr>
      <w:t xml:space="preserve">                       </w:t>
    </w:r>
    <w:bookmarkStart w:id="7" w:name="OLE_LINK28"/>
    <w:bookmarkStart w:id="8" w:name="OLE_LINK29"/>
    <w:bookmarkStart w:id="9" w:name="_Hlk201219383"/>
    <w:r w:rsidR="005D04E4" w:rsidRPr="00DB1DF3">
      <w:rPr>
        <w:rFonts w:hint="eastAsia"/>
        <w:color w:val="000000" w:themeColor="text1"/>
      </w:rPr>
      <w:t xml:space="preserve"> UTS</w:t>
    </w:r>
    <w:r w:rsidR="00150B23">
      <w:rPr>
        <w:rFonts w:hint="eastAsia"/>
        <w:color w:val="000000" w:themeColor="text1"/>
      </w:rPr>
      <w:t>100</w:t>
    </w:r>
    <w:r w:rsidR="00AA0104">
      <w:rPr>
        <w:rFonts w:hint="eastAsia"/>
        <w:color w:val="000000" w:themeColor="text1"/>
      </w:rPr>
      <w:t>0B</w:t>
    </w:r>
    <w:r w:rsidR="002A7664">
      <w:rPr>
        <w:rFonts w:hint="eastAsia"/>
        <w:color w:val="000000" w:themeColor="text1"/>
      </w:rPr>
      <w:t xml:space="preserve"> Software</w:t>
    </w:r>
    <w:r w:rsidR="001C7046">
      <w:rPr>
        <w:rFonts w:hint="eastAsia"/>
        <w:color w:val="000000" w:themeColor="text1"/>
      </w:rPr>
      <w:t xml:space="preserve"> </w:t>
    </w:r>
    <w:r w:rsidR="001C7046">
      <w:rPr>
        <w:color w:val="000000" w:themeColor="text1"/>
      </w:rPr>
      <w:t>Revisio</w:t>
    </w:r>
    <w:r w:rsidR="001C7046">
      <w:rPr>
        <w:rFonts w:hint="eastAsia"/>
        <w:color w:val="000000" w:themeColor="text1"/>
      </w:rPr>
      <w:t>n Record and</w:t>
    </w:r>
    <w:r w:rsidR="00442197">
      <w:rPr>
        <w:rFonts w:hint="eastAsia"/>
        <w:color w:val="000000" w:themeColor="text1"/>
      </w:rPr>
      <w:t xml:space="preserve"> Upgrade Guide</w:t>
    </w:r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C0E81" w14:textId="00F6684E" w:rsidR="000273DA" w:rsidRPr="002D7572" w:rsidRDefault="000273DA" w:rsidP="009C698C">
    <w:pPr>
      <w:pStyle w:val="ae"/>
      <w:jc w:val="left"/>
      <w:rPr>
        <w:rFonts w:hint="eastAsia"/>
      </w:rPr>
    </w:pPr>
    <w:r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508ADC" wp14:editId="5C27DFF9">
              <wp:simplePos x="0" y="0"/>
              <wp:positionH relativeFrom="column">
                <wp:posOffset>-1270</wp:posOffset>
              </wp:positionH>
              <wp:positionV relativeFrom="paragraph">
                <wp:posOffset>427355</wp:posOffset>
              </wp:positionV>
              <wp:extent cx="5264150" cy="0"/>
              <wp:effectExtent l="0" t="0" r="0" b="0"/>
              <wp:wrapNone/>
              <wp:docPr id="1420430443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778B221D" id="直接连接符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3.65pt" to="414.4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" strokecolor="black [3200]" strokeweight="1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34566932" wp14:editId="196F10B0">
          <wp:extent cx="1301115" cy="215900"/>
          <wp:effectExtent l="0" t="0" r="0" b="0"/>
          <wp:docPr id="1715506119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 rotWithShape="1">
                  <a:blip r:embed="rId1"/>
                  <a:srcRect b="42260"/>
                  <a:stretch/>
                </pic:blipFill>
                <pic:spPr bwMode="auto">
                  <a:xfrm>
                    <a:off x="0" y="0"/>
                    <a:ext cx="1331744" cy="2209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 w:rsidR="00734C81" w:rsidRPr="00DB1DF3">
      <w:rPr>
        <w:rFonts w:hint="eastAsia"/>
        <w:color w:val="000000" w:themeColor="text1"/>
      </w:rPr>
      <w:t>UTS</w:t>
    </w:r>
    <w:r w:rsidR="00734C81">
      <w:rPr>
        <w:rFonts w:hint="eastAsia"/>
        <w:color w:val="000000" w:themeColor="text1"/>
      </w:rPr>
      <w:t xml:space="preserve">1000B Software </w:t>
    </w:r>
    <w:r w:rsidR="00734C81">
      <w:rPr>
        <w:color w:val="000000" w:themeColor="text1"/>
      </w:rPr>
      <w:t>Revisio</w:t>
    </w:r>
    <w:r w:rsidR="00734C81">
      <w:rPr>
        <w:rFonts w:hint="eastAsia"/>
        <w:color w:val="000000" w:themeColor="text1"/>
      </w:rPr>
      <w:t>n Record and Upgrade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1571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5A727C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6326AB6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7EF0C83"/>
    <w:multiLevelType w:val="hybridMultilevel"/>
    <w:tmpl w:val="4DC85C3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E5C0251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0E5A64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3863AD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3DD294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1C617DAC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73D7B7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2AF07110"/>
    <w:multiLevelType w:val="hybridMultilevel"/>
    <w:tmpl w:val="7C949C2E"/>
    <w:lvl w:ilvl="0" w:tplc="38C085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520" w:hanging="440"/>
      </w:pPr>
    </w:lvl>
    <w:lvl w:ilvl="2" w:tplc="0409001B" w:tentative="1">
      <w:start w:val="1"/>
      <w:numFmt w:val="lowerRoman"/>
      <w:lvlText w:val="%3."/>
      <w:lvlJc w:val="right"/>
      <w:pPr>
        <w:ind w:left="960" w:hanging="440"/>
      </w:pPr>
    </w:lvl>
    <w:lvl w:ilvl="3" w:tplc="0409000F" w:tentative="1">
      <w:start w:val="1"/>
      <w:numFmt w:val="decimal"/>
      <w:lvlText w:val="%4."/>
      <w:lvlJc w:val="left"/>
      <w:pPr>
        <w:ind w:left="1400" w:hanging="440"/>
      </w:pPr>
    </w:lvl>
    <w:lvl w:ilvl="4" w:tplc="04090019" w:tentative="1">
      <w:start w:val="1"/>
      <w:numFmt w:val="lowerLetter"/>
      <w:lvlText w:val="%5)"/>
      <w:lvlJc w:val="left"/>
      <w:pPr>
        <w:ind w:left="1840" w:hanging="440"/>
      </w:pPr>
    </w:lvl>
    <w:lvl w:ilvl="5" w:tplc="0409001B" w:tentative="1">
      <w:start w:val="1"/>
      <w:numFmt w:val="lowerRoman"/>
      <w:lvlText w:val="%6."/>
      <w:lvlJc w:val="right"/>
      <w:pPr>
        <w:ind w:left="2280" w:hanging="440"/>
      </w:pPr>
    </w:lvl>
    <w:lvl w:ilvl="6" w:tplc="0409000F" w:tentative="1">
      <w:start w:val="1"/>
      <w:numFmt w:val="decimal"/>
      <w:lvlText w:val="%7."/>
      <w:lvlJc w:val="left"/>
      <w:pPr>
        <w:ind w:left="2720" w:hanging="440"/>
      </w:pPr>
    </w:lvl>
    <w:lvl w:ilvl="7" w:tplc="04090019" w:tentative="1">
      <w:start w:val="1"/>
      <w:numFmt w:val="lowerLetter"/>
      <w:lvlText w:val="%8)"/>
      <w:lvlJc w:val="left"/>
      <w:pPr>
        <w:ind w:left="3160" w:hanging="440"/>
      </w:pPr>
    </w:lvl>
    <w:lvl w:ilvl="8" w:tplc="0409001B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1" w15:restartNumberingAfterBreak="0">
    <w:nsid w:val="2BCB5125"/>
    <w:multiLevelType w:val="hybridMultilevel"/>
    <w:tmpl w:val="977AACD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35E5571F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4CC274C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5B2A1482"/>
    <w:multiLevelType w:val="hybridMultilevel"/>
    <w:tmpl w:val="00FACE0A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5B8B374F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5DD340DB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5E483480"/>
    <w:multiLevelType w:val="hybridMultilevel"/>
    <w:tmpl w:val="88C2EC2A"/>
    <w:lvl w:ilvl="0" w:tplc="0E82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6BB70AD5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C647AB5"/>
    <w:multiLevelType w:val="hybridMultilevel"/>
    <w:tmpl w:val="9E083418"/>
    <w:lvl w:ilvl="0" w:tplc="DD06A954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6D047D59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70A3693F"/>
    <w:multiLevelType w:val="hybridMultilevel"/>
    <w:tmpl w:val="D0C800F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7B4A1033"/>
    <w:multiLevelType w:val="hybridMultilevel"/>
    <w:tmpl w:val="A148B66C"/>
    <w:lvl w:ilvl="0" w:tplc="37121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7E142872"/>
    <w:multiLevelType w:val="multilevel"/>
    <w:tmpl w:val="CB34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5280816">
    <w:abstractNumId w:val="10"/>
  </w:num>
  <w:num w:numId="2" w16cid:durableId="12196113">
    <w:abstractNumId w:val="14"/>
  </w:num>
  <w:num w:numId="3" w16cid:durableId="507447714">
    <w:abstractNumId w:val="11"/>
  </w:num>
  <w:num w:numId="4" w16cid:durableId="433136635">
    <w:abstractNumId w:val="22"/>
  </w:num>
  <w:num w:numId="5" w16cid:durableId="1432774875">
    <w:abstractNumId w:val="23"/>
  </w:num>
  <w:num w:numId="6" w16cid:durableId="1203131273">
    <w:abstractNumId w:val="17"/>
  </w:num>
  <w:num w:numId="7" w16cid:durableId="960262875">
    <w:abstractNumId w:val="3"/>
  </w:num>
  <w:num w:numId="8" w16cid:durableId="372000412">
    <w:abstractNumId w:val="19"/>
  </w:num>
  <w:num w:numId="9" w16cid:durableId="302783601">
    <w:abstractNumId w:val="15"/>
  </w:num>
  <w:num w:numId="10" w16cid:durableId="497353533">
    <w:abstractNumId w:val="20"/>
  </w:num>
  <w:num w:numId="11" w16cid:durableId="1511065851">
    <w:abstractNumId w:val="7"/>
  </w:num>
  <w:num w:numId="12" w16cid:durableId="1192844819">
    <w:abstractNumId w:val="16"/>
  </w:num>
  <w:num w:numId="13" w16cid:durableId="448862786">
    <w:abstractNumId w:val="12"/>
  </w:num>
  <w:num w:numId="14" w16cid:durableId="1125585537">
    <w:abstractNumId w:val="1"/>
  </w:num>
  <w:num w:numId="15" w16cid:durableId="980961226">
    <w:abstractNumId w:val="0"/>
  </w:num>
  <w:num w:numId="16" w16cid:durableId="1978025932">
    <w:abstractNumId w:val="5"/>
  </w:num>
  <w:num w:numId="17" w16cid:durableId="654720288">
    <w:abstractNumId w:val="2"/>
  </w:num>
  <w:num w:numId="18" w16cid:durableId="836455768">
    <w:abstractNumId w:val="18"/>
  </w:num>
  <w:num w:numId="19" w16cid:durableId="522716615">
    <w:abstractNumId w:val="4"/>
  </w:num>
  <w:num w:numId="20" w16cid:durableId="1933852545">
    <w:abstractNumId w:val="8"/>
  </w:num>
  <w:num w:numId="21" w16cid:durableId="2144616047">
    <w:abstractNumId w:val="9"/>
  </w:num>
  <w:num w:numId="22" w16cid:durableId="489832098">
    <w:abstractNumId w:val="6"/>
  </w:num>
  <w:num w:numId="23" w16cid:durableId="1575815087">
    <w:abstractNumId w:val="13"/>
  </w:num>
  <w:num w:numId="24" w16cid:durableId="3497940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F8"/>
    <w:rsid w:val="00000CBA"/>
    <w:rsid w:val="00005D26"/>
    <w:rsid w:val="000243A2"/>
    <w:rsid w:val="000273DA"/>
    <w:rsid w:val="00044F7F"/>
    <w:rsid w:val="0006308C"/>
    <w:rsid w:val="0006396F"/>
    <w:rsid w:val="00090D00"/>
    <w:rsid w:val="000A7F4A"/>
    <w:rsid w:val="000B6406"/>
    <w:rsid w:val="00115AF3"/>
    <w:rsid w:val="00126126"/>
    <w:rsid w:val="00126828"/>
    <w:rsid w:val="00150B23"/>
    <w:rsid w:val="00166021"/>
    <w:rsid w:val="00173CF8"/>
    <w:rsid w:val="00191CCD"/>
    <w:rsid w:val="0019322F"/>
    <w:rsid w:val="001A0645"/>
    <w:rsid w:val="001A5E53"/>
    <w:rsid w:val="001B0842"/>
    <w:rsid w:val="001B3E87"/>
    <w:rsid w:val="001C5FCB"/>
    <w:rsid w:val="001C7046"/>
    <w:rsid w:val="001D41FF"/>
    <w:rsid w:val="001E7664"/>
    <w:rsid w:val="001F0598"/>
    <w:rsid w:val="001F66DC"/>
    <w:rsid w:val="001F75E6"/>
    <w:rsid w:val="0022764F"/>
    <w:rsid w:val="002469E5"/>
    <w:rsid w:val="0026020D"/>
    <w:rsid w:val="00261787"/>
    <w:rsid w:val="00281D12"/>
    <w:rsid w:val="00283CDA"/>
    <w:rsid w:val="002904C8"/>
    <w:rsid w:val="002A7664"/>
    <w:rsid w:val="002B6831"/>
    <w:rsid w:val="002C3207"/>
    <w:rsid w:val="002D7572"/>
    <w:rsid w:val="002F1285"/>
    <w:rsid w:val="002F517A"/>
    <w:rsid w:val="002F6A2C"/>
    <w:rsid w:val="00305701"/>
    <w:rsid w:val="0031291F"/>
    <w:rsid w:val="0035069C"/>
    <w:rsid w:val="00353180"/>
    <w:rsid w:val="003C3EEA"/>
    <w:rsid w:val="003C4E91"/>
    <w:rsid w:val="003C6C95"/>
    <w:rsid w:val="00403A70"/>
    <w:rsid w:val="00421226"/>
    <w:rsid w:val="004368E3"/>
    <w:rsid w:val="00442197"/>
    <w:rsid w:val="00457356"/>
    <w:rsid w:val="004637AD"/>
    <w:rsid w:val="00476C85"/>
    <w:rsid w:val="00490646"/>
    <w:rsid w:val="004A788A"/>
    <w:rsid w:val="004B6A9E"/>
    <w:rsid w:val="004D3BF1"/>
    <w:rsid w:val="004D4F67"/>
    <w:rsid w:val="004F1523"/>
    <w:rsid w:val="00511C83"/>
    <w:rsid w:val="00512EC3"/>
    <w:rsid w:val="00540F95"/>
    <w:rsid w:val="005628B2"/>
    <w:rsid w:val="00570CB6"/>
    <w:rsid w:val="00572E61"/>
    <w:rsid w:val="00580D0A"/>
    <w:rsid w:val="00585B03"/>
    <w:rsid w:val="005A6C8F"/>
    <w:rsid w:val="005C6FAD"/>
    <w:rsid w:val="005D04E4"/>
    <w:rsid w:val="005D5A66"/>
    <w:rsid w:val="005E7575"/>
    <w:rsid w:val="005F3B78"/>
    <w:rsid w:val="00607601"/>
    <w:rsid w:val="00622287"/>
    <w:rsid w:val="006529F1"/>
    <w:rsid w:val="006627DD"/>
    <w:rsid w:val="00686E69"/>
    <w:rsid w:val="006C3CEA"/>
    <w:rsid w:val="006D0A98"/>
    <w:rsid w:val="006F321D"/>
    <w:rsid w:val="007063BD"/>
    <w:rsid w:val="00716D74"/>
    <w:rsid w:val="007253CD"/>
    <w:rsid w:val="00734C81"/>
    <w:rsid w:val="00746691"/>
    <w:rsid w:val="007562D7"/>
    <w:rsid w:val="00761F4F"/>
    <w:rsid w:val="00781D10"/>
    <w:rsid w:val="007A50A0"/>
    <w:rsid w:val="007B2A64"/>
    <w:rsid w:val="007C6912"/>
    <w:rsid w:val="007E2379"/>
    <w:rsid w:val="007E602E"/>
    <w:rsid w:val="007E60B9"/>
    <w:rsid w:val="00823ED5"/>
    <w:rsid w:val="00827EF0"/>
    <w:rsid w:val="00830455"/>
    <w:rsid w:val="00855D2E"/>
    <w:rsid w:val="00855E88"/>
    <w:rsid w:val="00873146"/>
    <w:rsid w:val="00892BE2"/>
    <w:rsid w:val="008961B2"/>
    <w:rsid w:val="008A0DA5"/>
    <w:rsid w:val="008A3E9E"/>
    <w:rsid w:val="008B2B75"/>
    <w:rsid w:val="008C0B24"/>
    <w:rsid w:val="008C7871"/>
    <w:rsid w:val="008C7E36"/>
    <w:rsid w:val="008D353D"/>
    <w:rsid w:val="008F5BE4"/>
    <w:rsid w:val="008F6BD8"/>
    <w:rsid w:val="00906CF3"/>
    <w:rsid w:val="00910ED8"/>
    <w:rsid w:val="009175F8"/>
    <w:rsid w:val="009416AE"/>
    <w:rsid w:val="00946351"/>
    <w:rsid w:val="0095035E"/>
    <w:rsid w:val="009712E6"/>
    <w:rsid w:val="00975B0C"/>
    <w:rsid w:val="009774FE"/>
    <w:rsid w:val="00980473"/>
    <w:rsid w:val="00983DAC"/>
    <w:rsid w:val="00992102"/>
    <w:rsid w:val="009A45AD"/>
    <w:rsid w:val="009C698C"/>
    <w:rsid w:val="009F2C26"/>
    <w:rsid w:val="00A129F2"/>
    <w:rsid w:val="00A26961"/>
    <w:rsid w:val="00A4613F"/>
    <w:rsid w:val="00A56421"/>
    <w:rsid w:val="00A77417"/>
    <w:rsid w:val="00A9604B"/>
    <w:rsid w:val="00AA0104"/>
    <w:rsid w:val="00AC3129"/>
    <w:rsid w:val="00AD4EAD"/>
    <w:rsid w:val="00AE7F18"/>
    <w:rsid w:val="00AF26A9"/>
    <w:rsid w:val="00AF3E74"/>
    <w:rsid w:val="00B030D3"/>
    <w:rsid w:val="00B3360B"/>
    <w:rsid w:val="00B7017B"/>
    <w:rsid w:val="00B8077A"/>
    <w:rsid w:val="00B93802"/>
    <w:rsid w:val="00B969E6"/>
    <w:rsid w:val="00B97A89"/>
    <w:rsid w:val="00BD4928"/>
    <w:rsid w:val="00BE2CAB"/>
    <w:rsid w:val="00BF027B"/>
    <w:rsid w:val="00C0374D"/>
    <w:rsid w:val="00C079F4"/>
    <w:rsid w:val="00C150AA"/>
    <w:rsid w:val="00C4521B"/>
    <w:rsid w:val="00C6064F"/>
    <w:rsid w:val="00C64A53"/>
    <w:rsid w:val="00C70FD4"/>
    <w:rsid w:val="00C73150"/>
    <w:rsid w:val="00C75B71"/>
    <w:rsid w:val="00C84244"/>
    <w:rsid w:val="00CA133E"/>
    <w:rsid w:val="00CA49DA"/>
    <w:rsid w:val="00CA7B58"/>
    <w:rsid w:val="00CC0C9B"/>
    <w:rsid w:val="00CD1163"/>
    <w:rsid w:val="00CD2967"/>
    <w:rsid w:val="00CD3953"/>
    <w:rsid w:val="00CF1A38"/>
    <w:rsid w:val="00CF757F"/>
    <w:rsid w:val="00D35EBE"/>
    <w:rsid w:val="00D5479C"/>
    <w:rsid w:val="00D55325"/>
    <w:rsid w:val="00D672AB"/>
    <w:rsid w:val="00D748C9"/>
    <w:rsid w:val="00D84CF9"/>
    <w:rsid w:val="00D90C3A"/>
    <w:rsid w:val="00DA1DE5"/>
    <w:rsid w:val="00DA3599"/>
    <w:rsid w:val="00DA517B"/>
    <w:rsid w:val="00DB1DF3"/>
    <w:rsid w:val="00DC42A4"/>
    <w:rsid w:val="00DC76BD"/>
    <w:rsid w:val="00DD2EA9"/>
    <w:rsid w:val="00DD485B"/>
    <w:rsid w:val="00DD6FE0"/>
    <w:rsid w:val="00DE3722"/>
    <w:rsid w:val="00E04B06"/>
    <w:rsid w:val="00E12645"/>
    <w:rsid w:val="00E224F8"/>
    <w:rsid w:val="00E34AED"/>
    <w:rsid w:val="00E451A2"/>
    <w:rsid w:val="00EA0E8A"/>
    <w:rsid w:val="00EA75D7"/>
    <w:rsid w:val="00EB4054"/>
    <w:rsid w:val="00EB7076"/>
    <w:rsid w:val="00ED7E54"/>
    <w:rsid w:val="00F06701"/>
    <w:rsid w:val="00F1769B"/>
    <w:rsid w:val="00F2288E"/>
    <w:rsid w:val="00F262EA"/>
    <w:rsid w:val="00F4371F"/>
    <w:rsid w:val="00F44729"/>
    <w:rsid w:val="00F4788D"/>
    <w:rsid w:val="00F5792F"/>
    <w:rsid w:val="00F60911"/>
    <w:rsid w:val="00F64DA3"/>
    <w:rsid w:val="00F70648"/>
    <w:rsid w:val="00F71C8D"/>
    <w:rsid w:val="00F865F0"/>
    <w:rsid w:val="00F964DC"/>
    <w:rsid w:val="00FC2E93"/>
    <w:rsid w:val="00FC5C34"/>
    <w:rsid w:val="00FD7DAB"/>
    <w:rsid w:val="00FE1D5D"/>
    <w:rsid w:val="00FF2909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59E28"/>
  <w15:chartTrackingRefBased/>
  <w15:docId w15:val="{0F1822EA-9155-4EA9-A097-2E9AE507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24F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4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4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24F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4F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4F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4F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4F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4F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224F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224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224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224F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224F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224F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224F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224F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224F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224F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224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24F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224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24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224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224F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224F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224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224F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224F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C69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C698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C69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C698C"/>
    <w:rPr>
      <w:sz w:val="18"/>
      <w:szCs w:val="18"/>
    </w:rPr>
  </w:style>
  <w:style w:type="table" w:styleId="af2">
    <w:name w:val="Table Grid"/>
    <w:basedOn w:val="a1"/>
    <w:uiPriority w:val="39"/>
    <w:rsid w:val="009C6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中文"/>
    <w:basedOn w:val="a"/>
    <w:qFormat/>
    <w:rsid w:val="001E7664"/>
    <w:pPr>
      <w:snapToGrid w:val="0"/>
      <w:ind w:firstLineChars="200" w:firstLine="200"/>
      <w:contextualSpacing/>
    </w:pPr>
    <w:rPr>
      <w:rFonts w:ascii="Times New Roman" w:eastAsia="宋体" w:hAnsi="Times New Roman"/>
      <w:sz w:val="24"/>
    </w:rPr>
  </w:style>
  <w:style w:type="paragraph" w:styleId="af4">
    <w:name w:val="Normal (Web)"/>
    <w:basedOn w:val="a"/>
    <w:uiPriority w:val="99"/>
    <w:semiHidden/>
    <w:unhideWhenUsed/>
    <w:rsid w:val="00CA49DA"/>
    <w:rPr>
      <w:rFonts w:ascii="Times New Roman" w:hAnsi="Times New Roman" w:cs="Times New Roman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6F321D"/>
    <w:rPr>
      <w:sz w:val="21"/>
      <w:szCs w:val="21"/>
    </w:rPr>
  </w:style>
  <w:style w:type="paragraph" w:styleId="af6">
    <w:name w:val="annotation text"/>
    <w:basedOn w:val="a"/>
    <w:link w:val="af7"/>
    <w:uiPriority w:val="99"/>
    <w:unhideWhenUsed/>
    <w:rsid w:val="006F321D"/>
    <w:pPr>
      <w:jc w:val="left"/>
    </w:pPr>
  </w:style>
  <w:style w:type="character" w:customStyle="1" w:styleId="af7">
    <w:name w:val="批注文字 字符"/>
    <w:basedOn w:val="a0"/>
    <w:link w:val="af6"/>
    <w:uiPriority w:val="99"/>
    <w:rsid w:val="006F321D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F321D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6F32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4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0d89338e1fdffc8160fc0e43351f085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12FABBD3-8D43-4A36-9664-9D109234C031}"/>
</file>

<file path=customXml/itemProps2.xml><?xml version="1.0" encoding="utf-8"?>
<ds:datastoreItem xmlns:ds="http://schemas.openxmlformats.org/officeDocument/2006/customXml" ds:itemID="{E1B9ADBD-2149-46B6-8E10-625684FC7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98CE36-5261-4635-A455-47652724FB60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5193</TotalTime>
  <Pages>3</Pages>
  <Words>690</Words>
  <Characters>3794</Characters>
  <Application>Microsoft Office Word</Application>
  <DocSecurity>0</DocSecurity>
  <Lines>172</Lines>
  <Paragraphs>131</Paragraphs>
  <ScaleCrop>false</ScaleCrop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 jiang</dc:creator>
  <cp:keywords/>
  <dc:description/>
  <cp:lastModifiedBy>Mo Mo</cp:lastModifiedBy>
  <cp:revision>138</cp:revision>
  <dcterms:created xsi:type="dcterms:W3CDTF">2024-07-13T00:21:00Z</dcterms:created>
  <dcterms:modified xsi:type="dcterms:W3CDTF">2025-06-30T00:28:00Z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2024-10-25T02:13:08Z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c81114de-3810-461d-8b94-6616b90898ce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_x4ea7__x54c1__x7c7b__x578b_">
    <vt:lpwstr/>
  </property>
  <property fmtid="{D5CDD505-2E9C-101B-9397-08002B2CF9AE}" pid="12" name="产品类型">
    <vt:lpwstr/>
  </property>
</Properties>
</file>