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FAF2AD" w14:textId="0815CA71" w:rsidR="00701284" w:rsidRPr="00701284" w:rsidRDefault="00701284" w:rsidP="00701284">
      <w:pPr>
        <w:jc w:val="center"/>
        <w:rPr>
          <w:rFonts w:hint="eastAsia"/>
          <w:b/>
          <w:sz w:val="28"/>
          <w:szCs w:val="28"/>
        </w:rPr>
      </w:pPr>
      <w:bookmarkStart w:id="0" w:name="OLE_LINK5"/>
      <w:r w:rsidRPr="00701284">
        <w:rPr>
          <w:rFonts w:hint="eastAsia"/>
          <w:b/>
          <w:sz w:val="28"/>
          <w:szCs w:val="28"/>
        </w:rPr>
        <w:t>U</w:t>
      </w:r>
      <w:r w:rsidRPr="00701284">
        <w:rPr>
          <w:b/>
          <w:sz w:val="28"/>
          <w:szCs w:val="28"/>
        </w:rPr>
        <w:t>DP3000S</w:t>
      </w:r>
      <w:r w:rsidR="0030651D">
        <w:rPr>
          <w:b/>
          <w:sz w:val="28"/>
          <w:szCs w:val="28"/>
        </w:rPr>
        <w:t xml:space="preserve"> </w:t>
      </w:r>
      <w:r w:rsidR="008774A8" w:rsidRPr="008774A8">
        <w:rPr>
          <w:b/>
          <w:sz w:val="28"/>
          <w:szCs w:val="28"/>
        </w:rPr>
        <w:t>DC power supply firmware upgrade guide</w:t>
      </w:r>
    </w:p>
    <w:p w14:paraId="673CBD59" w14:textId="69E3454A" w:rsidR="00701284" w:rsidRPr="008774A8" w:rsidRDefault="00701284" w:rsidP="008774A8">
      <w:pPr>
        <w:pStyle w:val="a3"/>
        <w:numPr>
          <w:ilvl w:val="0"/>
          <w:numId w:val="1"/>
        </w:numPr>
        <w:ind w:firstLineChars="0"/>
        <w:rPr>
          <w:rFonts w:hint="eastAsia"/>
          <w:sz w:val="24"/>
          <w:szCs w:val="24"/>
        </w:rPr>
      </w:pPr>
      <w:r w:rsidRPr="008774A8">
        <w:rPr>
          <w:sz w:val="24"/>
          <w:szCs w:val="24"/>
        </w:rPr>
        <w:t>Select the upgrade file according to the model and put it in the root directory of the FAT32 format U disk (the file name cannot be modified)</w:t>
      </w:r>
      <w:r w:rsidR="001E4F06">
        <w:rPr>
          <w:sz w:val="24"/>
          <w:szCs w:val="24"/>
        </w:rPr>
        <w:t>.</w:t>
      </w:r>
    </w:p>
    <w:p w14:paraId="2038EBC1" w14:textId="3F2AB1DA" w:rsidR="00701284" w:rsidRDefault="00701284" w:rsidP="008774A8">
      <w:pPr>
        <w:pStyle w:val="a3"/>
        <w:numPr>
          <w:ilvl w:val="0"/>
          <w:numId w:val="1"/>
        </w:numPr>
        <w:ind w:firstLineChars="0"/>
        <w:rPr>
          <w:rFonts w:hint="eastAsia"/>
          <w:sz w:val="24"/>
          <w:szCs w:val="24"/>
        </w:rPr>
      </w:pPr>
      <w:r w:rsidRPr="008774A8">
        <w:rPr>
          <w:sz w:val="24"/>
          <w:szCs w:val="24"/>
        </w:rPr>
        <w:t xml:space="preserve">Insert the USB flash drive into the machine to be upgraded </w:t>
      </w:r>
      <w:r w:rsidR="001E4F06">
        <w:rPr>
          <w:sz w:val="24"/>
          <w:szCs w:val="24"/>
        </w:rPr>
        <w:t xml:space="preserve">then </w:t>
      </w:r>
      <w:r w:rsidRPr="008774A8">
        <w:rPr>
          <w:sz w:val="24"/>
          <w:szCs w:val="24"/>
        </w:rPr>
        <w:t xml:space="preserve">power </w:t>
      </w:r>
      <w:r w:rsidR="001E4F06" w:rsidRPr="008774A8">
        <w:rPr>
          <w:sz w:val="24"/>
          <w:szCs w:val="24"/>
        </w:rPr>
        <w:t>off.</w:t>
      </w:r>
    </w:p>
    <w:p w14:paraId="3140DF0D" w14:textId="0FCAD510" w:rsidR="0030651D" w:rsidRDefault="0030651D" w:rsidP="0030651D">
      <w:pPr>
        <w:pStyle w:val="a3"/>
        <w:ind w:left="420" w:firstLineChars="0" w:firstLine="0"/>
        <w:rPr>
          <w:rFonts w:hint="eastAsia"/>
          <w:sz w:val="24"/>
          <w:szCs w:val="24"/>
        </w:rPr>
      </w:pPr>
      <w:r>
        <w:rPr>
          <w:sz w:val="24"/>
          <w:szCs w:val="24"/>
        </w:rPr>
        <w:t>Note: Use USB</w:t>
      </w:r>
      <w:r w:rsidR="001E4F06">
        <w:rPr>
          <w:sz w:val="24"/>
          <w:szCs w:val="24"/>
        </w:rPr>
        <w:t xml:space="preserve"> port at</w:t>
      </w:r>
      <w:r>
        <w:rPr>
          <w:sz w:val="24"/>
          <w:szCs w:val="24"/>
        </w:rPr>
        <w:t xml:space="preserve"> back of machine. Not front USB port. </w:t>
      </w:r>
    </w:p>
    <w:p w14:paraId="52D7214E" w14:textId="527272E4" w:rsidR="00231B7E" w:rsidRPr="0030651D" w:rsidRDefault="00701284" w:rsidP="0030651D">
      <w:pPr>
        <w:pStyle w:val="a3"/>
        <w:numPr>
          <w:ilvl w:val="0"/>
          <w:numId w:val="1"/>
        </w:numPr>
        <w:ind w:firstLineChars="0"/>
        <w:rPr>
          <w:rFonts w:hint="eastAsia"/>
          <w:sz w:val="24"/>
          <w:szCs w:val="24"/>
        </w:rPr>
      </w:pPr>
      <w:r w:rsidRPr="0030651D">
        <w:rPr>
          <w:sz w:val="24"/>
          <w:szCs w:val="24"/>
        </w:rPr>
        <w:t>Press and hold the "UTILITY" button</w:t>
      </w:r>
      <w:r w:rsidR="0030651D" w:rsidRPr="0030651D">
        <w:rPr>
          <w:sz w:val="24"/>
          <w:szCs w:val="24"/>
        </w:rPr>
        <w:t xml:space="preserve"> and hit </w:t>
      </w:r>
      <w:proofErr w:type="gramStart"/>
      <w:r w:rsidR="0030651D" w:rsidRPr="0030651D">
        <w:rPr>
          <w:sz w:val="24"/>
          <w:szCs w:val="24"/>
        </w:rPr>
        <w:t>power</w:t>
      </w:r>
      <w:proofErr w:type="gramEnd"/>
      <w:r w:rsidR="0030651D" w:rsidRPr="0030651D">
        <w:rPr>
          <w:sz w:val="24"/>
          <w:szCs w:val="24"/>
        </w:rPr>
        <w:t xml:space="preserve"> button</w:t>
      </w:r>
      <w:r w:rsidRPr="0030651D">
        <w:rPr>
          <w:sz w:val="24"/>
          <w:szCs w:val="24"/>
        </w:rPr>
        <w:t xml:space="preserve"> to turn on the power supply and start the upgrade</w:t>
      </w:r>
      <w:r w:rsidR="0030651D">
        <w:rPr>
          <w:sz w:val="24"/>
          <w:szCs w:val="24"/>
        </w:rPr>
        <w:t>.</w:t>
      </w:r>
    </w:p>
    <w:bookmarkEnd w:id="0"/>
    <w:p w14:paraId="22258BBF" w14:textId="77777777" w:rsidR="00701284" w:rsidRPr="00231B7E" w:rsidRDefault="00231B7E" w:rsidP="00231B7E">
      <w:pPr>
        <w:pStyle w:val="a3"/>
        <w:rPr>
          <w:rFonts w:hint="eastAsia"/>
          <w:noProof/>
        </w:rPr>
      </w:pPr>
      <w:r>
        <w:rPr>
          <w:noProof/>
        </w:rPr>
        <w:drawing>
          <wp:inline distT="0" distB="0" distL="0" distR="0" wp14:anchorId="21CA23DA" wp14:editId="62CE16F1">
            <wp:extent cx="3505200" cy="2364740"/>
            <wp:effectExtent l="0" t="0" r="0" b="0"/>
            <wp:docPr id="1" name="图片 1" descr="C:\Users\houxi\Documents\WeChat Files\wxid_ge41mbobih3b22\FileStorage\Temp\0e334a04acab2c8bf82bf15b24952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houxi\Documents\WeChat Files\wxid_ge41mbobih3b22\FileStorage\Temp\0e334a04acab2c8bf82bf15b249522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34A00" w14:textId="6774A46A" w:rsidR="007547EC" w:rsidRDefault="007547EC" w:rsidP="007547EC">
      <w:pPr>
        <w:pStyle w:val="a3"/>
        <w:ind w:left="420" w:firstLineChars="0" w:firstLine="0"/>
        <w:rPr>
          <w:rFonts w:hint="eastAsia"/>
          <w:sz w:val="24"/>
          <w:szCs w:val="24"/>
        </w:rPr>
      </w:pPr>
    </w:p>
    <w:p w14:paraId="156EF322" w14:textId="123FAF43" w:rsidR="005510F2" w:rsidRDefault="00701284" w:rsidP="008774A8">
      <w:pPr>
        <w:pStyle w:val="a3"/>
        <w:numPr>
          <w:ilvl w:val="0"/>
          <w:numId w:val="1"/>
        </w:numPr>
        <w:ind w:firstLineChars="0"/>
        <w:rPr>
          <w:rFonts w:hint="eastAsia"/>
          <w:sz w:val="24"/>
          <w:szCs w:val="24"/>
        </w:rPr>
      </w:pPr>
      <w:r w:rsidRPr="008774A8">
        <w:rPr>
          <w:sz w:val="24"/>
          <w:szCs w:val="24"/>
        </w:rPr>
        <w:t xml:space="preserve">After the upgrade is completed, </w:t>
      </w:r>
      <w:r w:rsidR="009F280F">
        <w:rPr>
          <w:sz w:val="24"/>
          <w:szCs w:val="24"/>
        </w:rPr>
        <w:t xml:space="preserve">Remove USB and </w:t>
      </w:r>
      <w:r w:rsidRPr="008774A8">
        <w:rPr>
          <w:sz w:val="24"/>
          <w:szCs w:val="24"/>
        </w:rPr>
        <w:t>manually restart the machine</w:t>
      </w:r>
      <w:r w:rsidR="009F280F">
        <w:rPr>
          <w:sz w:val="24"/>
          <w:szCs w:val="24"/>
        </w:rPr>
        <w:t>, by hitting power button.</w:t>
      </w:r>
    </w:p>
    <w:p w14:paraId="3EB0A9EC" w14:textId="6D9AE5D1" w:rsidR="007547EC" w:rsidRDefault="007547EC" w:rsidP="007547EC">
      <w:pPr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6A6F732B" wp14:editId="60980145">
            <wp:extent cx="3362325" cy="2371725"/>
            <wp:effectExtent l="0" t="0" r="9525" b="9525"/>
            <wp:docPr id="2" name="图片 2" descr="C:\Users\houxi\Documents\WeChat Files\wxid_ge41mbobih3b22\FileStorage\Temp\ebd8db3a79e39f993770b985374c84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houxi\Documents\WeChat Files\wxid_ge41mbobih3b22\FileStorage\Temp\ebd8db3a79e39f993770b985374c84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A30929" w14:textId="77777777" w:rsidR="007547EC" w:rsidRDefault="007547EC" w:rsidP="007547EC">
      <w:pPr>
        <w:pStyle w:val="a3"/>
        <w:ind w:left="420" w:firstLineChars="0" w:firstLine="0"/>
        <w:rPr>
          <w:rFonts w:hint="eastAsia"/>
          <w:sz w:val="24"/>
          <w:szCs w:val="24"/>
        </w:rPr>
      </w:pPr>
    </w:p>
    <w:p w14:paraId="555CEB00" w14:textId="759C717E" w:rsidR="00E34B60" w:rsidRPr="00E34B60" w:rsidRDefault="007547EC" w:rsidP="007547EC">
      <w:pPr>
        <w:pStyle w:val="a3"/>
        <w:ind w:left="420" w:firstLineChars="0" w:firstLine="0"/>
        <w:rPr>
          <w:rFonts w:hint="eastAsia"/>
          <w:sz w:val="28"/>
          <w:szCs w:val="28"/>
        </w:rPr>
      </w:pPr>
      <w:r w:rsidRPr="00E34B60">
        <w:rPr>
          <w:b/>
          <w:bCs/>
          <w:sz w:val="28"/>
          <w:szCs w:val="28"/>
        </w:rPr>
        <w:t>Lang</w:t>
      </w:r>
      <w:r w:rsidR="00E34B60">
        <w:rPr>
          <w:b/>
          <w:bCs/>
          <w:sz w:val="28"/>
          <w:szCs w:val="28"/>
        </w:rPr>
        <w:t>ua</w:t>
      </w:r>
      <w:r w:rsidRPr="00E34B60">
        <w:rPr>
          <w:b/>
          <w:bCs/>
          <w:sz w:val="28"/>
          <w:szCs w:val="28"/>
        </w:rPr>
        <w:t>ge change procedure</w:t>
      </w:r>
      <w:r w:rsidRPr="00E34B60">
        <w:rPr>
          <w:sz w:val="28"/>
          <w:szCs w:val="28"/>
        </w:rPr>
        <w:t>.</w:t>
      </w:r>
      <w:r w:rsidR="00E34B60">
        <w:rPr>
          <w:sz w:val="28"/>
          <w:szCs w:val="28"/>
        </w:rPr>
        <w:t xml:space="preserve"> </w:t>
      </w:r>
    </w:p>
    <w:p w14:paraId="58EAAA7A" w14:textId="4875A3EB" w:rsidR="007547EC" w:rsidRDefault="007547EC" w:rsidP="00E34B60">
      <w:pPr>
        <w:pStyle w:val="a3"/>
        <w:numPr>
          <w:ilvl w:val="0"/>
          <w:numId w:val="1"/>
        </w:numPr>
        <w:ind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t>If after upgrade the unit defaults to Chinese. Follow this procedure.</w:t>
      </w:r>
    </w:p>
    <w:p w14:paraId="70FEBF1C" w14:textId="378828B1" w:rsidR="007547EC" w:rsidRPr="007547EC" w:rsidRDefault="007547EC" w:rsidP="007547EC">
      <w:pPr>
        <w:pStyle w:val="a3"/>
        <w:ind w:left="420" w:firstLineChars="0" w:firstLine="0"/>
        <w:rPr>
          <w:rFonts w:hint="eastAsia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2F8858B" wp14:editId="2A0000D1">
            <wp:extent cx="3209925" cy="2425277"/>
            <wp:effectExtent l="0" t="0" r="0" b="0"/>
            <wp:docPr id="16185351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482" cy="243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42CDC" w14:textId="12931E4A" w:rsidR="007547EC" w:rsidRDefault="007547EC" w:rsidP="00E34B60">
      <w:pPr>
        <w:pStyle w:val="a3"/>
        <w:numPr>
          <w:ilvl w:val="0"/>
          <w:numId w:val="1"/>
        </w:numPr>
        <w:ind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t>Press “Utility” button</w:t>
      </w:r>
    </w:p>
    <w:p w14:paraId="10A29CBE" w14:textId="1638D173" w:rsidR="007547EC" w:rsidRDefault="007547EC" w:rsidP="00E34B60">
      <w:pPr>
        <w:pStyle w:val="a3"/>
        <w:numPr>
          <w:ilvl w:val="0"/>
          <w:numId w:val="1"/>
        </w:numPr>
        <w:ind w:firstLineChars="0"/>
        <w:jc w:val="left"/>
        <w:rPr>
          <w:rFonts w:hint="eastAsia"/>
          <w:sz w:val="24"/>
          <w:szCs w:val="24"/>
        </w:rPr>
      </w:pPr>
      <w:r>
        <w:rPr>
          <w:sz w:val="24"/>
          <w:szCs w:val="24"/>
        </w:rPr>
        <w:t xml:space="preserve">Use </w:t>
      </w:r>
      <w:r w:rsidR="00D7456C">
        <w:rPr>
          <w:sz w:val="24"/>
          <w:szCs w:val="24"/>
        </w:rPr>
        <w:t>k</w:t>
      </w:r>
      <w:r>
        <w:rPr>
          <w:sz w:val="24"/>
          <w:szCs w:val="24"/>
        </w:rPr>
        <w:t>nob and rotate to Setup. (4</w:t>
      </w:r>
      <w:r w:rsidRPr="007547EC">
        <w:rPr>
          <w:sz w:val="24"/>
          <w:szCs w:val="24"/>
          <w:vertAlign w:val="superscript"/>
        </w:rPr>
        <w:t>th</w:t>
      </w:r>
      <w:r>
        <w:rPr>
          <w:sz w:val="24"/>
          <w:szCs w:val="24"/>
        </w:rPr>
        <w:t xml:space="preserve"> menu down)</w:t>
      </w:r>
      <w:r>
        <w:rPr>
          <w:noProof/>
          <w:sz w:val="24"/>
          <w:szCs w:val="24"/>
        </w:rPr>
        <w:drawing>
          <wp:inline distT="0" distB="0" distL="0" distR="0" wp14:anchorId="496A3912" wp14:editId="1F3E62E6">
            <wp:extent cx="3152775" cy="2221405"/>
            <wp:effectExtent l="0" t="0" r="0" b="7620"/>
            <wp:docPr id="159252859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093" cy="222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810DD" w14:textId="659CDF2E" w:rsidR="007547EC" w:rsidRDefault="00E34B60" w:rsidP="00E34B60">
      <w:pPr>
        <w:pStyle w:val="a3"/>
        <w:numPr>
          <w:ilvl w:val="0"/>
          <w:numId w:val="1"/>
        </w:numPr>
        <w:ind w:firstLineChars="0"/>
        <w:rPr>
          <w:rFonts w:hint="eastAsia"/>
          <w:sz w:val="24"/>
          <w:szCs w:val="24"/>
        </w:rPr>
      </w:pPr>
      <w:r>
        <w:rPr>
          <w:sz w:val="24"/>
          <w:szCs w:val="24"/>
        </w:rPr>
        <w:t>Use knob and rotate to desired language: Chinese, English, Deutsch</w:t>
      </w:r>
      <w:r>
        <w:rPr>
          <w:noProof/>
          <w:sz w:val="24"/>
          <w:szCs w:val="24"/>
        </w:rPr>
        <w:lastRenderedPageBreak/>
        <w:drawing>
          <wp:inline distT="0" distB="0" distL="0" distR="0" wp14:anchorId="639F1D49" wp14:editId="1344B525">
            <wp:extent cx="3426496" cy="2457450"/>
            <wp:effectExtent l="0" t="0" r="2540" b="0"/>
            <wp:docPr id="80988365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370" cy="2460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6D75F" w14:textId="77777777" w:rsidR="007547EC" w:rsidRDefault="007547EC" w:rsidP="00231B7E">
      <w:pPr>
        <w:pStyle w:val="a3"/>
        <w:ind w:left="420" w:firstLineChars="0" w:firstLine="0"/>
        <w:rPr>
          <w:rFonts w:hint="eastAsia"/>
          <w:sz w:val="24"/>
          <w:szCs w:val="24"/>
        </w:rPr>
      </w:pPr>
    </w:p>
    <w:p w14:paraId="5C722389" w14:textId="5FA3D03E" w:rsidR="00231B7E" w:rsidRPr="008774A8" w:rsidRDefault="00E34B60" w:rsidP="00231B7E">
      <w:pPr>
        <w:pStyle w:val="a3"/>
        <w:ind w:left="420" w:firstLineChars="0" w:firstLine="0"/>
        <w:rPr>
          <w:rFonts w:hint="eastAsia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B5D867E" wp14:editId="1819B7DB">
            <wp:extent cx="3476625" cy="2615326"/>
            <wp:effectExtent l="0" t="0" r="0" b="0"/>
            <wp:docPr id="205248420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660" cy="2623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31B7E" w:rsidRPr="008774A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D4B6EF" w14:textId="77777777" w:rsidR="0017163D" w:rsidRDefault="0017163D" w:rsidP="0030651D">
      <w:pPr>
        <w:rPr>
          <w:rFonts w:hint="eastAsia"/>
        </w:rPr>
      </w:pPr>
      <w:r>
        <w:separator/>
      </w:r>
    </w:p>
  </w:endnote>
  <w:endnote w:type="continuationSeparator" w:id="0">
    <w:p w14:paraId="28F4AAF4" w14:textId="77777777" w:rsidR="0017163D" w:rsidRDefault="0017163D" w:rsidP="0030651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3F2974" w14:textId="77777777" w:rsidR="0017163D" w:rsidRDefault="0017163D" w:rsidP="0030651D">
      <w:pPr>
        <w:rPr>
          <w:rFonts w:hint="eastAsia"/>
        </w:rPr>
      </w:pPr>
      <w:r>
        <w:separator/>
      </w:r>
    </w:p>
  </w:footnote>
  <w:footnote w:type="continuationSeparator" w:id="0">
    <w:p w14:paraId="635E513D" w14:textId="77777777" w:rsidR="0017163D" w:rsidRDefault="0017163D" w:rsidP="0030651D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C43B0A"/>
    <w:multiLevelType w:val="hybridMultilevel"/>
    <w:tmpl w:val="EED4D964"/>
    <w:lvl w:ilvl="0" w:tplc="04090001">
      <w:start w:val="1"/>
      <w:numFmt w:val="bullet"/>
      <w:lvlText w:val=""/>
      <w:lvlJc w:val="left"/>
      <w:pPr>
        <w:ind w:left="420" w:hanging="42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5B3F52FA"/>
    <w:multiLevelType w:val="hybridMultilevel"/>
    <w:tmpl w:val="6750CE6C"/>
    <w:lvl w:ilvl="0" w:tplc="90B609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894043483">
    <w:abstractNumId w:val="0"/>
  </w:num>
  <w:num w:numId="2" w16cid:durableId="3911231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284"/>
    <w:rsid w:val="0017163D"/>
    <w:rsid w:val="001E4F06"/>
    <w:rsid w:val="00231B7E"/>
    <w:rsid w:val="0030651D"/>
    <w:rsid w:val="005510F2"/>
    <w:rsid w:val="005E3F5A"/>
    <w:rsid w:val="00701284"/>
    <w:rsid w:val="00715873"/>
    <w:rsid w:val="007547EC"/>
    <w:rsid w:val="007C6235"/>
    <w:rsid w:val="008774A8"/>
    <w:rsid w:val="009F280F"/>
    <w:rsid w:val="00A73AC7"/>
    <w:rsid w:val="00D7456C"/>
    <w:rsid w:val="00E34B60"/>
    <w:rsid w:val="00EA7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3C2C6A6"/>
  <w15:chartTrackingRefBased/>
  <w15:docId w15:val="{BFBC4C66-BCF6-4D41-8277-5EB58F0E0B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774A8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30651D"/>
    <w:pPr>
      <w:tabs>
        <w:tab w:val="center" w:pos="4680"/>
        <w:tab w:val="right" w:pos="9360"/>
      </w:tabs>
    </w:pPr>
  </w:style>
  <w:style w:type="character" w:customStyle="1" w:styleId="a5">
    <w:name w:val="页眉 字符"/>
    <w:basedOn w:val="a0"/>
    <w:link w:val="a4"/>
    <w:uiPriority w:val="99"/>
    <w:rsid w:val="0030651D"/>
  </w:style>
  <w:style w:type="paragraph" w:styleId="a6">
    <w:name w:val="footer"/>
    <w:basedOn w:val="a"/>
    <w:link w:val="a7"/>
    <w:uiPriority w:val="99"/>
    <w:unhideWhenUsed/>
    <w:rsid w:val="0030651D"/>
    <w:pPr>
      <w:tabs>
        <w:tab w:val="center" w:pos="4680"/>
        <w:tab w:val="right" w:pos="9360"/>
      </w:tabs>
    </w:pPr>
  </w:style>
  <w:style w:type="character" w:customStyle="1" w:styleId="a7">
    <w:name w:val="页脚 字符"/>
    <w:basedOn w:val="a0"/>
    <w:link w:val="a6"/>
    <w:uiPriority w:val="99"/>
    <w:rsid w:val="003065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97da07d-274a-4315-a655-51ac6c97a3cc" xsi:nil="true"/>
    <g33c5550b29744a5a146ba55306da929 xmlns="ebaa6b6e-3c23-4fc3-b19e-5a493620eab9">
      <Terms xmlns="http://schemas.microsoft.com/office/infopath/2007/PartnerControls"/>
    </g33c5550b29744a5a146ba55306da929>
    <lcf76f155ced4ddcb4097134ff3c332f xmlns="ebaa6b6e-3c23-4fc3-b19e-5a493620eab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1AE13F1D24EC549AD11BB2672A40C7E" ma:contentTypeVersion="20" ma:contentTypeDescription="Create a new document." ma:contentTypeScope="" ma:versionID="0d89338e1fdffc8160fc0e43351f0852">
  <xsd:schema xmlns:xsd="http://www.w3.org/2001/XMLSchema" xmlns:xs="http://www.w3.org/2001/XMLSchema" xmlns:p="http://schemas.microsoft.com/office/2006/metadata/properties" xmlns:ns2="ebaa6b6e-3c23-4fc3-b19e-5a493620eab9" xmlns:ns3="f97da07d-274a-4315-a655-51ac6c97a3cc" targetNamespace="http://schemas.microsoft.com/office/2006/metadata/properties" ma:root="true" ma:fieldsID="f869ce1d6a1327af503122284e675c1f" ns2:_="" ns3:_="">
    <xsd:import namespace="ebaa6b6e-3c23-4fc3-b19e-5a493620eab9"/>
    <xsd:import namespace="f97da07d-274a-4315-a655-51ac6c97a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g33c5550b29744a5a146ba55306da929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aa6b6e-3c23-4fc3-b19e-5a493620ea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34ab9d0c-92f4-4c71-9868-2ed37b39cc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g33c5550b29744a5a146ba55306da929" ma:index="24" nillable="true" ma:taxonomy="true" ma:internalName="g33c5550b29744a5a146ba55306da929" ma:taxonomyFieldName="_x4ea7__x54c1__x7c7b__x578b_" ma:displayName="产品类型" ma:default="" ma:fieldId="{033c5550-b297-44a5-a146-ba55306da929}" ma:taxonomyMulti="true" ma:sspId="34ab9d0c-92f4-4c71-9868-2ed37b39ccda" ma:termSetId="2ebd669d-c208-4824-9a3f-c8854c40921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7da07d-274a-4315-a655-51ac6c97a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f5f840c-30f2-4a18-a235-7f13e2b97b85}" ma:internalName="TaxCatchAll" ma:showField="CatchAllData" ma:web="f97da07d-274a-4315-a655-51ac6c97a3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85EE176-E7A5-49F6-9D0A-FC416E79DB0C}">
  <ds:schemaRefs>
    <ds:schemaRef ds:uri="http://schemas.microsoft.com/office/2006/metadata/properties"/>
    <ds:schemaRef ds:uri="http://schemas.microsoft.com/office/infopath/2007/PartnerControls"/>
    <ds:schemaRef ds:uri="f97da07d-274a-4315-a655-51ac6c97a3cc"/>
    <ds:schemaRef ds:uri="ebaa6b6e-3c23-4fc3-b19e-5a493620eab9"/>
  </ds:schemaRefs>
</ds:datastoreItem>
</file>

<file path=customXml/itemProps2.xml><?xml version="1.0" encoding="utf-8"?>
<ds:datastoreItem xmlns:ds="http://schemas.openxmlformats.org/officeDocument/2006/customXml" ds:itemID="{1A656A1D-C5FD-4D3B-BCE0-0B8088CCAD3B}"/>
</file>

<file path=customXml/itemProps3.xml><?xml version="1.0" encoding="utf-8"?>
<ds:datastoreItem xmlns:ds="http://schemas.openxmlformats.org/officeDocument/2006/customXml" ds:itemID="{989CE16B-106C-4F3B-B5E3-BC056EE7DBC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3</Pages>
  <Words>133</Words>
  <Characters>650</Characters>
  <Application>Microsoft Office Word</Application>
  <DocSecurity>0</DocSecurity>
  <Lines>23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 Mo</dc:creator>
  <cp:keywords/>
  <dc:description/>
  <cp:lastModifiedBy>Mo Mo</cp:lastModifiedBy>
  <cp:revision>8</cp:revision>
  <dcterms:created xsi:type="dcterms:W3CDTF">2025-05-06T16:28:00Z</dcterms:created>
  <dcterms:modified xsi:type="dcterms:W3CDTF">2025-07-07T07:58:00Z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0x01010051AE13F1D24EC549AD11BB2672A40C7E</vt:lpwstr>
  </property>
  <property fmtid="{D5CDD505-2E9C-101B-9397-08002B2CF9AE}" pid="3" name="MSIP_Label_defa4170-0d19-0005-0004-bc88714345d2_Enabled">
    <vt:lpwstr>true</vt:lpwstr>
  </property>
  <property fmtid="{D5CDD505-2E9C-101B-9397-08002B2CF9AE}" pid="4" name="MSIP_Label_defa4170-0d19-0005-0004-bc88714345d2_SetDate">
    <vt:lpwstr>2025-07-07T07:58:38Z</vt:lpwstr>
  </property>
  <property fmtid="{D5CDD505-2E9C-101B-9397-08002B2CF9AE}" pid="5" name="MSIP_Label_defa4170-0d19-0005-0004-bc88714345d2_Method">
    <vt:lpwstr>Standard</vt:lpwstr>
  </property>
  <property fmtid="{D5CDD505-2E9C-101B-9397-08002B2CF9AE}" pid="6" name="MSIP_Label_defa4170-0d19-0005-0004-bc88714345d2_Name">
    <vt:lpwstr>defa4170-0d19-0005-0004-bc88714345d2</vt:lpwstr>
  </property>
  <property fmtid="{D5CDD505-2E9C-101B-9397-08002B2CF9AE}" pid="7" name="MSIP_Label_defa4170-0d19-0005-0004-bc88714345d2_SiteId">
    <vt:lpwstr>b385ec63-5474-4b37-ae07-c18f253cc22d</vt:lpwstr>
  </property>
  <property fmtid="{D5CDD505-2E9C-101B-9397-08002B2CF9AE}" pid="8" name="MSIP_Label_defa4170-0d19-0005-0004-bc88714345d2_ActionId">
    <vt:lpwstr>6d13877e-24f7-46a5-a7c8-7c50b2be0565</vt:lpwstr>
  </property>
  <property fmtid="{D5CDD505-2E9C-101B-9397-08002B2CF9AE}" pid="9" name="MSIP_Label_defa4170-0d19-0005-0004-bc88714345d2_ContentBits">
    <vt:lpwstr>0</vt:lpwstr>
  </property>
  <property fmtid="{D5CDD505-2E9C-101B-9397-08002B2CF9AE}" pid="10" name="MSIP_Label_defa4170-0d19-0005-0004-bc88714345d2_Tag">
    <vt:lpwstr>10, 3, 0, 1</vt:lpwstr>
  </property>
  <property fmtid="{D5CDD505-2E9C-101B-9397-08002B2CF9AE}" pid="11" name="产品类型">
    <vt:lpwstr/>
  </property>
  <property fmtid="{D5CDD505-2E9C-101B-9397-08002B2CF9AE}" pid="12" name="MediaServiceImageTags">
    <vt:lpwstr/>
  </property>
  <property fmtid="{D5CDD505-2E9C-101B-9397-08002B2CF9AE}" pid="13" name="_x4ea7__x54c1__x7c7b__x578b_">
    <vt:lpwstr/>
  </property>
</Properties>
</file>