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A313D" w14:textId="4118B715" w:rsidR="00DA002E" w:rsidRPr="00DA002E" w:rsidRDefault="003501DE" w:rsidP="00DA002E">
      <w:pPr>
        <w:snapToGrid/>
        <w:contextualSpacing w:val="0"/>
        <w:rPr>
          <w:rFonts w:ascii="等线" w:eastAsia="等线" w:hAnsi="等线" w:cs="Times New Roman" w:hint="eastAsia"/>
          <w:sz w:val="36"/>
          <w:szCs w:val="36"/>
        </w:rPr>
      </w:pPr>
      <w:bookmarkStart w:id="0" w:name="OLE_LINK3"/>
      <w:bookmarkStart w:id="1" w:name="OLE_LINK4"/>
      <w:r w:rsidRPr="003501DE">
        <w:rPr>
          <w:rFonts w:ascii="等线" w:eastAsia="等线" w:hAnsi="等线" w:cs="Times New Roman"/>
          <w:b/>
          <w:bCs/>
          <w:sz w:val="36"/>
          <w:szCs w:val="36"/>
        </w:rPr>
        <w:t>UTG1000X Revision Record</w:t>
      </w:r>
    </w:p>
    <w:tbl>
      <w:tblPr>
        <w:tblStyle w:val="ae"/>
        <w:tblW w:w="9923" w:type="dxa"/>
        <w:tblInd w:w="-71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1143"/>
        <w:gridCol w:w="1267"/>
        <w:gridCol w:w="1262"/>
        <w:gridCol w:w="4976"/>
      </w:tblGrid>
      <w:tr w:rsidR="00E77A93" w:rsidRPr="000A69F3" w14:paraId="2DDEBE3C" w14:textId="77777777" w:rsidTr="000A69F3">
        <w:tc>
          <w:tcPr>
            <w:tcW w:w="1275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08CEB354" w14:textId="538187E2" w:rsidR="00E77A93" w:rsidRPr="000A69F3" w:rsidRDefault="00E77A93" w:rsidP="00E77A9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Date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7CC25928" w14:textId="2B46C08B" w:rsidR="00E77A93" w:rsidRPr="000A69F3" w:rsidRDefault="00E77A93" w:rsidP="00E77A9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Hardware Version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1057AA65" w14:textId="74DA5698" w:rsidR="00E77A93" w:rsidRPr="000A69F3" w:rsidRDefault="00E77A93" w:rsidP="00E77A9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Logic Version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0E30934D" w14:textId="59E8A690" w:rsidR="00E77A93" w:rsidRPr="000A69F3" w:rsidRDefault="00E77A93" w:rsidP="00E77A9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Software Version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E0000"/>
            <w:vAlign w:val="center"/>
          </w:tcPr>
          <w:p w14:paraId="788FA3B2" w14:textId="4D4AC272" w:rsidR="00E77A93" w:rsidRPr="000A69F3" w:rsidRDefault="00E77A93" w:rsidP="00E77A9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color w:val="FFFFFF" w:themeColor="background1"/>
                <w:sz w:val="21"/>
                <w:szCs w:val="21"/>
              </w:rPr>
            </w:pPr>
            <w:r w:rsidRPr="000A69F3">
              <w:rPr>
                <w:rFonts w:asciiTheme="minorHAnsi" w:eastAsiaTheme="minorHAnsi" w:hAnsiTheme="minorHAnsi"/>
                <w:b/>
                <w:bCs/>
                <w:color w:val="FFFFFF" w:themeColor="background1"/>
                <w:sz w:val="21"/>
                <w:szCs w:val="21"/>
              </w:rPr>
              <w:t>Revision Content</w:t>
            </w:r>
          </w:p>
        </w:tc>
        <w:bookmarkStart w:id="2" w:name="_Hlk204355099"/>
      </w:tr>
      <w:tr w:rsidR="00E77A93" w:rsidRPr="000A69F3" w14:paraId="52D6B687" w14:textId="77777777" w:rsidTr="000A69F3">
        <w:tc>
          <w:tcPr>
            <w:tcW w:w="1275" w:type="dxa"/>
            <w:tcBorders>
              <w:top w:val="nil"/>
            </w:tcBorders>
          </w:tcPr>
          <w:p w14:paraId="5910BD2D" w14:textId="5FEEB72B" w:rsidR="00E77A93" w:rsidRPr="000A69F3" w:rsidRDefault="00942F07" w:rsidP="00E77A9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2025/3/20</w:t>
            </w:r>
          </w:p>
        </w:tc>
        <w:tc>
          <w:tcPr>
            <w:tcW w:w="1143" w:type="dxa"/>
            <w:tcBorders>
              <w:top w:val="nil"/>
            </w:tcBorders>
          </w:tcPr>
          <w:p w14:paraId="72364528" w14:textId="02A2656A" w:rsidR="00E77A93" w:rsidRPr="000A69F3" w:rsidRDefault="00942F07" w:rsidP="00E77A9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V1.02</w:t>
            </w:r>
          </w:p>
        </w:tc>
        <w:tc>
          <w:tcPr>
            <w:tcW w:w="1267" w:type="dxa"/>
            <w:tcBorders>
              <w:top w:val="nil"/>
            </w:tcBorders>
          </w:tcPr>
          <w:p w14:paraId="265B6BE5" w14:textId="35E9FDFA" w:rsidR="00E77A93" w:rsidRPr="000A69F3" w:rsidRDefault="00942F07" w:rsidP="00E77A9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V1.23.000</w:t>
            </w:r>
          </w:p>
        </w:tc>
        <w:tc>
          <w:tcPr>
            <w:tcW w:w="1262" w:type="dxa"/>
            <w:tcBorders>
              <w:top w:val="nil"/>
            </w:tcBorders>
          </w:tcPr>
          <w:p w14:paraId="1C470A68" w14:textId="05C0C650" w:rsidR="00E77A93" w:rsidRPr="000A69F3" w:rsidRDefault="00942F07" w:rsidP="00E77A93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V3.14.009</w:t>
            </w:r>
          </w:p>
        </w:tc>
        <w:tc>
          <w:tcPr>
            <w:tcW w:w="4976" w:type="dxa"/>
            <w:tcBorders>
              <w:top w:val="nil"/>
            </w:tcBorders>
          </w:tcPr>
          <w:p w14:paraId="035DA514" w14:textId="738854DC" w:rsidR="00A76E73" w:rsidRPr="00A76E73" w:rsidRDefault="00A76E73" w:rsidP="00A76E73">
            <w:pPr>
              <w:pStyle w:val="af"/>
              <w:numPr>
                <w:ilvl w:val="0"/>
                <w:numId w:val="9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76E73">
              <w:rPr>
                <w:rFonts w:asciiTheme="minorHAnsi" w:eastAsiaTheme="minorHAnsi" w:hAnsiTheme="minorHAnsi" w:cs="Times New Roman"/>
                <w:sz w:val="21"/>
                <w:szCs w:val="21"/>
              </w:rPr>
              <w:t>Fixed DC offset issue.</w:t>
            </w:r>
          </w:p>
          <w:p w14:paraId="6C6705EE" w14:textId="2C580768" w:rsidR="00A76E73" w:rsidRPr="000A69F3" w:rsidRDefault="004575DD" w:rsidP="00A76E73">
            <w:pPr>
              <w:pStyle w:val="af"/>
              <w:numPr>
                <w:ilvl w:val="0"/>
                <w:numId w:val="9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</w:t>
            </w:r>
            <w:r w:rsidR="00A76E73" w:rsidRPr="00A76E73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some </w:t>
            </w:r>
            <w:r w:rsidR="00A76E7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BUG</w:t>
            </w:r>
            <w:r w:rsidR="00A76E73" w:rsidRPr="00A76E73">
              <w:rPr>
                <w:rFonts w:asciiTheme="minorHAnsi" w:eastAsiaTheme="minorHAnsi" w:hAnsiTheme="minorHAnsi" w:cs="Times New Roman"/>
                <w:sz w:val="21"/>
                <w:szCs w:val="21"/>
              </w:rPr>
              <w:t>s.</w:t>
            </w:r>
          </w:p>
        </w:tc>
        <w:bookmarkEnd w:id="2"/>
      </w:tr>
      <w:tr w:rsidR="003A45BA" w:rsidRPr="000A69F3" w14:paraId="7841F635" w14:textId="77777777" w:rsidTr="000A69F3">
        <w:tc>
          <w:tcPr>
            <w:tcW w:w="1275" w:type="dxa"/>
          </w:tcPr>
          <w:p w14:paraId="3E6CD77C" w14:textId="0DB6BD1D" w:rsidR="003A45BA" w:rsidRPr="000A69F3" w:rsidRDefault="003A45BA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2024/7/13</w:t>
            </w:r>
          </w:p>
        </w:tc>
        <w:tc>
          <w:tcPr>
            <w:tcW w:w="1143" w:type="dxa"/>
          </w:tcPr>
          <w:p w14:paraId="7093786D" w14:textId="340E712F" w:rsidR="003A45BA" w:rsidRPr="000A69F3" w:rsidRDefault="003A45BA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V1.02</w:t>
            </w:r>
          </w:p>
        </w:tc>
        <w:tc>
          <w:tcPr>
            <w:tcW w:w="1267" w:type="dxa"/>
          </w:tcPr>
          <w:p w14:paraId="567A40B9" w14:textId="2918F3CA" w:rsidR="003A45BA" w:rsidRPr="000A69F3" w:rsidRDefault="003A45BA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V1.23.000</w:t>
            </w:r>
          </w:p>
        </w:tc>
        <w:tc>
          <w:tcPr>
            <w:tcW w:w="1262" w:type="dxa"/>
          </w:tcPr>
          <w:p w14:paraId="2B11E448" w14:textId="51828F8A" w:rsidR="003A45BA" w:rsidRPr="000A69F3" w:rsidRDefault="003A45BA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V3.14.008</w:t>
            </w:r>
          </w:p>
        </w:tc>
        <w:tc>
          <w:tcPr>
            <w:tcW w:w="4976" w:type="dxa"/>
          </w:tcPr>
          <w:p w14:paraId="0B02EDBF" w14:textId="311D9768" w:rsidR="004575DD" w:rsidRPr="004575DD" w:rsidRDefault="004575DD" w:rsidP="004575DD">
            <w:pPr>
              <w:pStyle w:val="af"/>
              <w:numPr>
                <w:ilvl w:val="0"/>
                <w:numId w:val="14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Fixed 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the</w:t>
            </w: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issue where some arbitrary waveform files could not be output under special circumstances.</w:t>
            </w:r>
          </w:p>
          <w:p w14:paraId="0A67784E" w14:textId="77777777" w:rsidR="004575DD" w:rsidRPr="004575DD" w:rsidRDefault="004575DD" w:rsidP="004575DD">
            <w:pPr>
              <w:pStyle w:val="af"/>
              <w:numPr>
                <w:ilvl w:val="0"/>
                <w:numId w:val="14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abnormal upgrade issue.</w:t>
            </w:r>
          </w:p>
          <w:p w14:paraId="686F6749" w14:textId="59BD18C9" w:rsidR="003A45BA" w:rsidRPr="00A76E73" w:rsidRDefault="0060661F" w:rsidP="004575DD">
            <w:pPr>
              <w:pStyle w:val="af"/>
              <w:numPr>
                <w:ilvl w:val="0"/>
                <w:numId w:val="14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</w:t>
            </w:r>
            <w:r w:rsidR="00A76E73" w:rsidRPr="00A76E73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some </w:t>
            </w:r>
            <w:r w:rsidR="00A76E7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BUG</w:t>
            </w:r>
            <w:r w:rsidR="00A76E73" w:rsidRPr="00A76E73">
              <w:rPr>
                <w:rFonts w:asciiTheme="minorHAnsi" w:eastAsiaTheme="minorHAnsi" w:hAnsiTheme="minorHAnsi" w:cs="Times New Roman"/>
                <w:sz w:val="21"/>
                <w:szCs w:val="21"/>
              </w:rPr>
              <w:t>s.</w:t>
            </w:r>
          </w:p>
        </w:tc>
      </w:tr>
      <w:tr w:rsidR="003A45BA" w:rsidRPr="000A69F3" w14:paraId="23702548" w14:textId="77777777" w:rsidTr="000A69F3">
        <w:tc>
          <w:tcPr>
            <w:tcW w:w="1275" w:type="dxa"/>
          </w:tcPr>
          <w:p w14:paraId="41049AF0" w14:textId="08C60BDB" w:rsidR="003A45BA" w:rsidRPr="000A69F3" w:rsidRDefault="00B863D2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2024/5/16</w:t>
            </w:r>
          </w:p>
        </w:tc>
        <w:tc>
          <w:tcPr>
            <w:tcW w:w="1143" w:type="dxa"/>
          </w:tcPr>
          <w:p w14:paraId="68B8BB28" w14:textId="7BFF9631" w:rsidR="003A45BA" w:rsidRPr="000A69F3" w:rsidRDefault="003A45BA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bookmarkStart w:id="3" w:name="OLE_LINK16"/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V1.02</w:t>
            </w:r>
            <w:bookmarkEnd w:id="3"/>
          </w:p>
        </w:tc>
        <w:tc>
          <w:tcPr>
            <w:tcW w:w="1267" w:type="dxa"/>
          </w:tcPr>
          <w:p w14:paraId="5DE14398" w14:textId="1731DCAD" w:rsidR="003A45BA" w:rsidRPr="000A69F3" w:rsidRDefault="003A45BA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bookmarkStart w:id="4" w:name="OLE_LINK34"/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V1.23.000</w:t>
            </w:r>
            <w:bookmarkEnd w:id="4"/>
          </w:p>
        </w:tc>
        <w:tc>
          <w:tcPr>
            <w:tcW w:w="1262" w:type="dxa"/>
          </w:tcPr>
          <w:p w14:paraId="25EB07F2" w14:textId="2AA8974F" w:rsidR="003A45BA" w:rsidRPr="000A69F3" w:rsidRDefault="00B863D2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V3.14.007</w:t>
            </w:r>
          </w:p>
        </w:tc>
        <w:tc>
          <w:tcPr>
            <w:tcW w:w="4976" w:type="dxa"/>
          </w:tcPr>
          <w:p w14:paraId="735C0207" w14:textId="27EFBCAF" w:rsidR="004575DD" w:rsidRPr="004575DD" w:rsidRDefault="004575DD" w:rsidP="004575DD">
            <w:pPr>
              <w:pStyle w:val="af"/>
              <w:numPr>
                <w:ilvl w:val="0"/>
                <w:numId w:val="2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Optimized the issue where the 50</w:t>
            </w:r>
            <w:r w:rsidR="00734207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</w:t>
            </w: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Ω load could not be maintained during power on/off.</w:t>
            </w:r>
          </w:p>
          <w:p w14:paraId="2BC6AA80" w14:textId="77777777" w:rsidR="004575DD" w:rsidRPr="004575DD" w:rsidRDefault="004575DD" w:rsidP="004575DD">
            <w:pPr>
              <w:pStyle w:val="af"/>
              <w:numPr>
                <w:ilvl w:val="0"/>
                <w:numId w:val="2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arbitrary waveform data issue.</w:t>
            </w:r>
          </w:p>
          <w:p w14:paraId="7F87AFF6" w14:textId="77777777" w:rsidR="004575DD" w:rsidRPr="004575DD" w:rsidRDefault="004575DD" w:rsidP="004575DD">
            <w:pPr>
              <w:pStyle w:val="af"/>
              <w:numPr>
                <w:ilvl w:val="0"/>
                <w:numId w:val="2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issue where SCPI commands are executed randomly as reported by the customer.</w:t>
            </w:r>
          </w:p>
          <w:p w14:paraId="449C8DB4" w14:textId="638477BA" w:rsidR="00B863D2" w:rsidRPr="004575DD" w:rsidRDefault="004575DD" w:rsidP="004575DD">
            <w:pPr>
              <w:pStyle w:val="af"/>
              <w:numPr>
                <w:ilvl w:val="0"/>
                <w:numId w:val="21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Fixed some BUGs.</w:t>
            </w:r>
          </w:p>
        </w:tc>
      </w:tr>
      <w:tr w:rsidR="003A45BA" w:rsidRPr="000A69F3" w14:paraId="1CF64F9F" w14:textId="77777777" w:rsidTr="000A69F3">
        <w:tc>
          <w:tcPr>
            <w:tcW w:w="1275" w:type="dxa"/>
          </w:tcPr>
          <w:p w14:paraId="4A0B02AB" w14:textId="33D3612C" w:rsidR="003A45BA" w:rsidRPr="000A69F3" w:rsidRDefault="00B863D2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2023/9/27</w:t>
            </w:r>
          </w:p>
        </w:tc>
        <w:tc>
          <w:tcPr>
            <w:tcW w:w="1143" w:type="dxa"/>
          </w:tcPr>
          <w:p w14:paraId="23723576" w14:textId="67EFB6BE" w:rsidR="003A45BA" w:rsidRPr="000A69F3" w:rsidRDefault="003A45BA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V1.02</w:t>
            </w:r>
          </w:p>
        </w:tc>
        <w:tc>
          <w:tcPr>
            <w:tcW w:w="1267" w:type="dxa"/>
          </w:tcPr>
          <w:p w14:paraId="63F0070E" w14:textId="1EBF66D5" w:rsidR="003A45BA" w:rsidRPr="000A69F3" w:rsidRDefault="00B863D2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V1.23.000</w:t>
            </w:r>
          </w:p>
        </w:tc>
        <w:tc>
          <w:tcPr>
            <w:tcW w:w="1262" w:type="dxa"/>
          </w:tcPr>
          <w:p w14:paraId="0A4B9275" w14:textId="3EEBDA7D" w:rsidR="003A45BA" w:rsidRPr="000A69F3" w:rsidRDefault="00B863D2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V3.14.006</w:t>
            </w:r>
          </w:p>
        </w:tc>
        <w:tc>
          <w:tcPr>
            <w:tcW w:w="4976" w:type="dxa"/>
          </w:tcPr>
          <w:p w14:paraId="20A563EC" w14:textId="01997975" w:rsidR="00A76E73" w:rsidRPr="00A76E73" w:rsidRDefault="00A76E73" w:rsidP="00A76E73">
            <w:pPr>
              <w:pStyle w:val="af"/>
              <w:numPr>
                <w:ilvl w:val="0"/>
                <w:numId w:val="16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76E73">
              <w:rPr>
                <w:rFonts w:asciiTheme="minorHAnsi" w:eastAsiaTheme="minorHAnsi" w:hAnsiTheme="minorHAnsi" w:cs="Times New Roman"/>
                <w:sz w:val="21"/>
                <w:szCs w:val="21"/>
              </w:rPr>
              <w:t>Added 60</w:t>
            </w: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 xml:space="preserve"> </w:t>
            </w:r>
            <w:r w:rsidRPr="00A76E73">
              <w:rPr>
                <w:rFonts w:asciiTheme="minorHAnsi" w:eastAsiaTheme="minorHAnsi" w:hAnsiTheme="minorHAnsi" w:cs="Times New Roman"/>
                <w:sz w:val="21"/>
                <w:szCs w:val="21"/>
              </w:rPr>
              <w:t>MHz bandwidth model.</w:t>
            </w:r>
          </w:p>
          <w:p w14:paraId="103E5B56" w14:textId="731AD7E9" w:rsidR="003A45BA" w:rsidRPr="00A76E73" w:rsidRDefault="004575DD" w:rsidP="00A76E73">
            <w:pPr>
              <w:pStyle w:val="af"/>
              <w:numPr>
                <w:ilvl w:val="0"/>
                <w:numId w:val="16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Fixed</w:t>
            </w:r>
            <w:r w:rsidR="00A76E73" w:rsidRPr="00A76E73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some </w:t>
            </w:r>
            <w:r w:rsidR="00A76E7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BUG</w:t>
            </w:r>
            <w:r w:rsidR="00A76E73" w:rsidRPr="00A76E73">
              <w:rPr>
                <w:rFonts w:asciiTheme="minorHAnsi" w:eastAsiaTheme="minorHAnsi" w:hAnsiTheme="minorHAnsi" w:cs="Times New Roman"/>
                <w:sz w:val="21"/>
                <w:szCs w:val="21"/>
              </w:rPr>
              <w:t>s.</w:t>
            </w:r>
          </w:p>
        </w:tc>
      </w:tr>
      <w:tr w:rsidR="003A45BA" w:rsidRPr="000A69F3" w14:paraId="2C4EB586" w14:textId="77777777" w:rsidTr="000A69F3">
        <w:tc>
          <w:tcPr>
            <w:tcW w:w="1275" w:type="dxa"/>
          </w:tcPr>
          <w:p w14:paraId="11CC67CA" w14:textId="177F580E" w:rsidR="003A45BA" w:rsidRPr="000A69F3" w:rsidRDefault="00B863D2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2023/4/14</w:t>
            </w:r>
          </w:p>
        </w:tc>
        <w:tc>
          <w:tcPr>
            <w:tcW w:w="1143" w:type="dxa"/>
          </w:tcPr>
          <w:p w14:paraId="69B65BC4" w14:textId="6FE08ED1" w:rsidR="003A45BA" w:rsidRPr="000A69F3" w:rsidRDefault="003A45BA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bookmarkStart w:id="5" w:name="OLE_LINK31"/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V1.02</w:t>
            </w:r>
            <w:bookmarkEnd w:id="5"/>
          </w:p>
        </w:tc>
        <w:tc>
          <w:tcPr>
            <w:tcW w:w="1267" w:type="dxa"/>
          </w:tcPr>
          <w:p w14:paraId="174331DB" w14:textId="46FF355F" w:rsidR="003A45BA" w:rsidRPr="000A69F3" w:rsidRDefault="00B863D2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V1.21.000</w:t>
            </w:r>
          </w:p>
        </w:tc>
        <w:tc>
          <w:tcPr>
            <w:tcW w:w="1262" w:type="dxa"/>
          </w:tcPr>
          <w:p w14:paraId="07DC6EA9" w14:textId="6403A50C" w:rsidR="003A45BA" w:rsidRPr="000A69F3" w:rsidRDefault="00B863D2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V3.14.00</w:t>
            </w:r>
            <w:r w:rsidRPr="000A69F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5</w:t>
            </w:r>
          </w:p>
        </w:tc>
        <w:tc>
          <w:tcPr>
            <w:tcW w:w="4976" w:type="dxa"/>
          </w:tcPr>
          <w:p w14:paraId="795FBA76" w14:textId="77777777" w:rsidR="004575DD" w:rsidRPr="004575DD" w:rsidRDefault="004575DD" w:rsidP="004575DD">
            <w:pPr>
              <w:pStyle w:val="af"/>
              <w:numPr>
                <w:ilvl w:val="0"/>
                <w:numId w:val="23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Optimized the abnormal startup issue.</w:t>
            </w:r>
          </w:p>
          <w:p w14:paraId="2E8E038A" w14:textId="3C193FA1" w:rsidR="003A45BA" w:rsidRPr="004575DD" w:rsidRDefault="004575DD" w:rsidP="004575DD">
            <w:pPr>
              <w:pStyle w:val="af"/>
              <w:numPr>
                <w:ilvl w:val="0"/>
                <w:numId w:val="23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Fixed some BUGs.</w:t>
            </w:r>
          </w:p>
        </w:tc>
      </w:tr>
      <w:tr w:rsidR="003A45BA" w:rsidRPr="000A69F3" w14:paraId="526A7107" w14:textId="77777777" w:rsidTr="000A69F3">
        <w:tc>
          <w:tcPr>
            <w:tcW w:w="1275" w:type="dxa"/>
          </w:tcPr>
          <w:p w14:paraId="4F60EB6E" w14:textId="12C0253E" w:rsidR="003A45BA" w:rsidRPr="000A69F3" w:rsidRDefault="00B863D2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2023/4/12</w:t>
            </w:r>
          </w:p>
        </w:tc>
        <w:tc>
          <w:tcPr>
            <w:tcW w:w="1143" w:type="dxa"/>
          </w:tcPr>
          <w:p w14:paraId="5434B087" w14:textId="78FF2CC5" w:rsidR="003A45BA" w:rsidRPr="000A69F3" w:rsidRDefault="00B863D2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V1.02</w:t>
            </w:r>
          </w:p>
        </w:tc>
        <w:tc>
          <w:tcPr>
            <w:tcW w:w="1267" w:type="dxa"/>
          </w:tcPr>
          <w:p w14:paraId="04651585" w14:textId="6FDC4D67" w:rsidR="003A45BA" w:rsidRPr="000A69F3" w:rsidRDefault="00B863D2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V1.21.000</w:t>
            </w:r>
          </w:p>
        </w:tc>
        <w:tc>
          <w:tcPr>
            <w:tcW w:w="1262" w:type="dxa"/>
          </w:tcPr>
          <w:p w14:paraId="34F74710" w14:textId="049AAB5F" w:rsidR="003A45BA" w:rsidRPr="000A69F3" w:rsidRDefault="00B863D2" w:rsidP="003A45BA">
            <w:pPr>
              <w:snapToGrid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DA002E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V3.14.00</w:t>
            </w:r>
            <w:r w:rsidRPr="000A69F3"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  <w:t>4</w:t>
            </w:r>
          </w:p>
        </w:tc>
        <w:tc>
          <w:tcPr>
            <w:tcW w:w="4976" w:type="dxa"/>
          </w:tcPr>
          <w:p w14:paraId="3958C8F2" w14:textId="77777777" w:rsidR="004575DD" w:rsidRPr="004575DD" w:rsidRDefault="004575DD" w:rsidP="004575DD">
            <w:pPr>
              <w:pStyle w:val="af"/>
              <w:numPr>
                <w:ilvl w:val="0"/>
                <w:numId w:val="2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sensitivity issue of channel protection automatic testing.</w:t>
            </w:r>
          </w:p>
          <w:p w14:paraId="1E21AF34" w14:textId="19320486" w:rsidR="004575DD" w:rsidRPr="004575DD" w:rsidRDefault="008D672D" w:rsidP="004575DD">
            <w:pPr>
              <w:pStyle w:val="af"/>
              <w:numPr>
                <w:ilvl w:val="0"/>
                <w:numId w:val="2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A76E73">
              <w:rPr>
                <w:rFonts w:asciiTheme="minorHAnsi" w:eastAsiaTheme="minorHAnsi" w:hAnsiTheme="minorHAnsi" w:cs="Times New Roman"/>
                <w:sz w:val="21"/>
                <w:szCs w:val="21"/>
              </w:rPr>
              <w:t>Added</w:t>
            </w:r>
            <w:r w:rsidR="004575DD"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the range of channel protection gears.</w:t>
            </w:r>
          </w:p>
          <w:p w14:paraId="0D4B15B7" w14:textId="77777777" w:rsidR="004575DD" w:rsidRPr="004575DD" w:rsidRDefault="004575DD" w:rsidP="004575DD">
            <w:pPr>
              <w:pStyle w:val="af"/>
              <w:numPr>
                <w:ilvl w:val="0"/>
                <w:numId w:val="2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menu language pack issue.</w:t>
            </w:r>
          </w:p>
          <w:p w14:paraId="148CCD53" w14:textId="77777777" w:rsidR="004575DD" w:rsidRPr="004575DD" w:rsidRDefault="004575DD" w:rsidP="004575DD">
            <w:pPr>
              <w:pStyle w:val="af"/>
              <w:numPr>
                <w:ilvl w:val="0"/>
                <w:numId w:val="2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abnormal pulse output issue of the channel.</w:t>
            </w:r>
          </w:p>
          <w:p w14:paraId="78AD9355" w14:textId="77777777" w:rsidR="004575DD" w:rsidRPr="004575DD" w:rsidRDefault="004575DD" w:rsidP="004575DD">
            <w:pPr>
              <w:pStyle w:val="af"/>
              <w:numPr>
                <w:ilvl w:val="0"/>
                <w:numId w:val="2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Fixed the issue with </w:t>
            </w:r>
            <w:proofErr w:type="gramStart"/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the :KEY</w:t>
            </w:r>
            <w:proofErr w:type="gramEnd"/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:CH</w:t>
            </w:r>
            <w:proofErr w:type="gramStart"/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1:LOCK</w:t>
            </w:r>
            <w:proofErr w:type="gramEnd"/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 xml:space="preserve"> OFF /ON command.</w:t>
            </w:r>
          </w:p>
          <w:p w14:paraId="35FA2E33" w14:textId="77777777" w:rsidR="004575DD" w:rsidRPr="004575DD" w:rsidRDefault="004575DD" w:rsidP="004575DD">
            <w:pPr>
              <w:pStyle w:val="af"/>
              <w:numPr>
                <w:ilvl w:val="0"/>
                <w:numId w:val="2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display abnormality issue.</w:t>
            </w:r>
          </w:p>
          <w:p w14:paraId="59CB19FE" w14:textId="77777777" w:rsidR="004575DD" w:rsidRPr="004575DD" w:rsidRDefault="004575DD" w:rsidP="004575DD">
            <w:pPr>
              <w:pStyle w:val="af"/>
              <w:numPr>
                <w:ilvl w:val="0"/>
                <w:numId w:val="2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help menu display issue.</w:t>
            </w:r>
          </w:p>
          <w:p w14:paraId="5FB0F957" w14:textId="77777777" w:rsidR="004575DD" w:rsidRPr="004575DD" w:rsidRDefault="004575DD" w:rsidP="004575DD">
            <w:pPr>
              <w:pStyle w:val="af"/>
              <w:numPr>
                <w:ilvl w:val="0"/>
                <w:numId w:val="2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Fixed the issue where power on/off settings are not saved properly.</w:t>
            </w:r>
          </w:p>
          <w:p w14:paraId="0D6E100D" w14:textId="4B8E30F1" w:rsidR="003A45BA" w:rsidRPr="004575DD" w:rsidRDefault="004575DD" w:rsidP="004575DD">
            <w:pPr>
              <w:pStyle w:val="af"/>
              <w:numPr>
                <w:ilvl w:val="0"/>
                <w:numId w:val="25"/>
              </w:numPr>
              <w:snapToGrid/>
              <w:ind w:firstLineChars="0"/>
              <w:contextualSpacing w:val="0"/>
              <w:rPr>
                <w:rFonts w:asciiTheme="minorHAnsi" w:eastAsiaTheme="minorHAnsi" w:hAnsiTheme="minorHAnsi" w:cs="Times New Roman" w:hint="eastAsia"/>
                <w:sz w:val="21"/>
                <w:szCs w:val="21"/>
              </w:rPr>
            </w:pPr>
            <w:r w:rsidRPr="004575DD">
              <w:rPr>
                <w:rFonts w:asciiTheme="minorHAnsi" w:eastAsiaTheme="minorHAnsi" w:hAnsiTheme="minorHAnsi" w:cs="Times New Roman"/>
                <w:sz w:val="21"/>
                <w:szCs w:val="21"/>
              </w:rPr>
              <w:t>Fixed some BUGs.</w:t>
            </w:r>
          </w:p>
        </w:tc>
      </w:tr>
    </w:tbl>
    <w:p w14:paraId="2E4E61BA" w14:textId="4E3013B5" w:rsidR="00D0366A" w:rsidRDefault="00D0366A" w:rsidP="00DA002E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</w:p>
    <w:p w14:paraId="2570E1B8" w14:textId="77777777" w:rsidR="00D0366A" w:rsidRDefault="00D0366A">
      <w:pPr>
        <w:widowControl/>
        <w:snapToGrid/>
        <w:contextualSpacing w:val="0"/>
        <w:jc w:val="left"/>
        <w:rPr>
          <w:rFonts w:ascii="等线" w:eastAsia="等线" w:hAnsi="等线" w:cs="Times New Roman" w:hint="eastAsia"/>
          <w:sz w:val="13"/>
          <w:szCs w:val="13"/>
        </w:rPr>
      </w:pPr>
      <w:r>
        <w:rPr>
          <w:rFonts w:ascii="等线" w:eastAsia="等线" w:hAnsi="等线" w:cs="Times New Roman" w:hint="eastAsia"/>
          <w:sz w:val="13"/>
          <w:szCs w:val="13"/>
        </w:rPr>
        <w:br w:type="page"/>
      </w:r>
    </w:p>
    <w:p w14:paraId="3819BB38" w14:textId="77777777" w:rsidR="00DA002E" w:rsidRPr="00DA002E" w:rsidRDefault="00DA002E" w:rsidP="00DA002E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</w:p>
    <w:bookmarkEnd w:id="0"/>
    <w:bookmarkEnd w:id="1"/>
    <w:p w14:paraId="78057ED5" w14:textId="7A1335DA" w:rsidR="00284F9B" w:rsidRDefault="00284F9B" w:rsidP="00674314">
      <w:pPr>
        <w:jc w:val="center"/>
      </w:pPr>
    </w:p>
    <w:p w14:paraId="712FAC29" w14:textId="77777777" w:rsidR="00975C9F" w:rsidRPr="00975C9F" w:rsidRDefault="00975C9F" w:rsidP="00975C9F">
      <w:pPr>
        <w:jc w:val="left"/>
        <w:rPr>
          <w:b/>
          <w:bCs/>
        </w:rPr>
      </w:pPr>
      <w:r w:rsidRPr="00975C9F">
        <w:rPr>
          <w:b/>
          <w:bCs/>
        </w:rPr>
        <w:t>Upgrade Guide </w:t>
      </w:r>
    </w:p>
    <w:p w14:paraId="4CEC9C4D" w14:textId="77777777" w:rsidR="00975C9F" w:rsidRPr="00975C9F" w:rsidRDefault="00975C9F" w:rsidP="00975C9F">
      <w:pPr>
        <w:jc w:val="left"/>
        <w:rPr>
          <w:b/>
          <w:bCs/>
        </w:rPr>
      </w:pPr>
      <w:r w:rsidRPr="00975C9F">
        <w:rPr>
          <w:b/>
          <w:bCs/>
        </w:rPr>
        <w:t>Upgrade through the system interface </w:t>
      </w:r>
    </w:p>
    <w:p w14:paraId="2C35161B" w14:textId="77777777" w:rsidR="00975C9F" w:rsidRPr="00975C9F" w:rsidRDefault="00975C9F" w:rsidP="00975C9F">
      <w:pPr>
        <w:numPr>
          <w:ilvl w:val="0"/>
          <w:numId w:val="26"/>
        </w:numPr>
        <w:jc w:val="left"/>
      </w:pPr>
      <w:r w:rsidRPr="00975C9F">
        <w:t xml:space="preserve">Check the current hardware version of UTG1000X. Download the </w:t>
      </w:r>
      <w:proofErr w:type="gramStart"/>
      <w:r w:rsidRPr="00975C9F">
        <w:t>corresponding version</w:t>
      </w:r>
      <w:proofErr w:type="gramEnd"/>
      <w:r w:rsidRPr="00975C9F">
        <w:t xml:space="preserve"> firmware from the official website. </w:t>
      </w:r>
    </w:p>
    <w:p w14:paraId="0B9DE560" w14:textId="10B23203" w:rsidR="00975C9F" w:rsidRPr="00975C9F" w:rsidRDefault="00975C9F" w:rsidP="00975C9F">
      <w:pPr>
        <w:jc w:val="left"/>
      </w:pPr>
      <w:r w:rsidRPr="00975C9F">
        <w:drawing>
          <wp:inline distT="0" distB="0" distL="0" distR="0" wp14:anchorId="788FAB76" wp14:editId="7C98F7F0">
            <wp:extent cx="4419600" cy="2537460"/>
            <wp:effectExtent l="0" t="0" r="0" b="0"/>
            <wp:docPr id="1960274703" name="图片 20" descr="文本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274703" name="图片 20" descr="文本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5C9F">
        <w:t> </w:t>
      </w:r>
    </w:p>
    <w:p w14:paraId="43754601" w14:textId="77777777" w:rsidR="00975C9F" w:rsidRPr="00975C9F" w:rsidRDefault="00975C9F" w:rsidP="00975C9F">
      <w:pPr>
        <w:numPr>
          <w:ilvl w:val="0"/>
          <w:numId w:val="27"/>
        </w:numPr>
        <w:jc w:val="left"/>
      </w:pPr>
      <w:r w:rsidRPr="00975C9F">
        <w:t>Save the firmware to be upgraded in the root directory of the U disk </w:t>
      </w:r>
    </w:p>
    <w:p w14:paraId="050B5BB3" w14:textId="23085A88" w:rsidR="00975C9F" w:rsidRPr="00975C9F" w:rsidRDefault="00975C9F" w:rsidP="00975C9F">
      <w:pPr>
        <w:jc w:val="left"/>
      </w:pPr>
      <w:r w:rsidRPr="00975C9F">
        <w:drawing>
          <wp:inline distT="0" distB="0" distL="0" distR="0" wp14:anchorId="3AB1D377" wp14:editId="1894AE7E">
            <wp:extent cx="4533900" cy="1242060"/>
            <wp:effectExtent l="0" t="0" r="0" b="0"/>
            <wp:docPr id="358420558" name="图片 19" descr="图形用户界面, 应用程序, Teams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20558" name="图片 19" descr="图形用户界面, 应用程序, Teams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5C9F">
        <w:t> </w:t>
      </w:r>
    </w:p>
    <w:p w14:paraId="1FC99282" w14:textId="77777777" w:rsidR="00975C9F" w:rsidRPr="00975C9F" w:rsidRDefault="00975C9F" w:rsidP="00975C9F">
      <w:pPr>
        <w:numPr>
          <w:ilvl w:val="0"/>
          <w:numId w:val="28"/>
        </w:numPr>
        <w:jc w:val="left"/>
      </w:pPr>
      <w:r w:rsidRPr="00975C9F">
        <w:t>Insert the U disk into the USB interface of UTG1000X. The instrument will recognize the U disk and pop up a pop-up box "Upgrade file detected</w:t>
      </w:r>
      <w:r w:rsidRPr="00975C9F">
        <w:t>，</w:t>
      </w:r>
      <w:r w:rsidRPr="00975C9F">
        <w:t>upgrade now?". Click "OK" to confirm and start the upgrade.  </w:t>
      </w:r>
    </w:p>
    <w:p w14:paraId="13064CB6" w14:textId="796A86F8" w:rsidR="00975C9F" w:rsidRPr="00975C9F" w:rsidRDefault="00975C9F" w:rsidP="00975C9F">
      <w:pPr>
        <w:jc w:val="left"/>
      </w:pPr>
      <w:r w:rsidRPr="00975C9F">
        <w:drawing>
          <wp:inline distT="0" distB="0" distL="0" distR="0" wp14:anchorId="530A50F9" wp14:editId="1AF6D897">
            <wp:extent cx="4572000" cy="2590800"/>
            <wp:effectExtent l="0" t="0" r="0" b="0"/>
            <wp:docPr id="1865914146" name="图片 18" descr="日程表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914146" name="图片 18" descr="日程表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5C9F">
        <w:t> </w:t>
      </w:r>
    </w:p>
    <w:p w14:paraId="73B9A088" w14:textId="77777777" w:rsidR="00975C9F" w:rsidRPr="00975C9F" w:rsidRDefault="00975C9F" w:rsidP="00975C9F">
      <w:pPr>
        <w:numPr>
          <w:ilvl w:val="0"/>
          <w:numId w:val="29"/>
        </w:numPr>
        <w:jc w:val="left"/>
      </w:pPr>
      <w:r w:rsidRPr="00975C9F">
        <w:t>Wait for the upgrade progress to complete, and the instrument will automatically restart without intervention. </w:t>
      </w:r>
    </w:p>
    <w:p w14:paraId="33506703" w14:textId="13F4EADE" w:rsidR="00975C9F" w:rsidRPr="00975C9F" w:rsidRDefault="00975C9F" w:rsidP="00975C9F">
      <w:pPr>
        <w:jc w:val="left"/>
      </w:pPr>
      <w:r w:rsidRPr="00975C9F">
        <w:lastRenderedPageBreak/>
        <w:drawing>
          <wp:inline distT="0" distB="0" distL="0" distR="0" wp14:anchorId="4DD14B01" wp14:editId="0ADFD0E8">
            <wp:extent cx="3870960" cy="1981200"/>
            <wp:effectExtent l="0" t="0" r="0" b="0"/>
            <wp:docPr id="1928037461" name="图片 17" descr="黑暗中有钟表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037461" name="图片 17" descr="黑暗中有钟表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5C9F">
        <w:t> </w:t>
      </w:r>
    </w:p>
    <w:p w14:paraId="2E8C9D41" w14:textId="77777777" w:rsidR="00975C9F" w:rsidRPr="00975C9F" w:rsidRDefault="00975C9F" w:rsidP="00975C9F">
      <w:pPr>
        <w:numPr>
          <w:ilvl w:val="0"/>
          <w:numId w:val="30"/>
        </w:numPr>
        <w:jc w:val="left"/>
      </w:pPr>
      <w:r w:rsidRPr="00975C9F">
        <w:t xml:space="preserve">After the instrument restarts, unplug the USB flash drive. Enter the system information page to view the current </w:t>
      </w:r>
      <w:proofErr w:type="gramStart"/>
      <w:r w:rsidRPr="00975C9F">
        <w:t>version</w:t>
      </w:r>
      <w:proofErr w:type="gramEnd"/>
      <w:r w:rsidRPr="00975C9F">
        <w:t xml:space="preserve"> information. </w:t>
      </w:r>
    </w:p>
    <w:p w14:paraId="6379A52C" w14:textId="77777777" w:rsidR="00975C9F" w:rsidRPr="00975C9F" w:rsidRDefault="00975C9F" w:rsidP="00975C9F">
      <w:pPr>
        <w:jc w:val="left"/>
      </w:pPr>
      <w:r w:rsidRPr="00975C9F">
        <w:t> </w:t>
      </w:r>
    </w:p>
    <w:p w14:paraId="4CC26BAA" w14:textId="335039F1" w:rsidR="00975C9F" w:rsidRPr="00975C9F" w:rsidRDefault="00975C9F" w:rsidP="00975C9F">
      <w:pPr>
        <w:jc w:val="left"/>
      </w:pPr>
      <w:r w:rsidRPr="00975C9F">
        <w:drawing>
          <wp:inline distT="0" distB="0" distL="0" distR="0" wp14:anchorId="71374A70" wp14:editId="475E02A9">
            <wp:extent cx="4328160" cy="2461260"/>
            <wp:effectExtent l="0" t="0" r="0" b="0"/>
            <wp:docPr id="1825280963" name="图片 16" descr="文本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280963" name="图片 16" descr="文本&#10;&#10;AI 生成的内容可能不正确。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160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5C9F">
        <w:t> </w:t>
      </w:r>
    </w:p>
    <w:p w14:paraId="59A93B10" w14:textId="77777777" w:rsidR="00975C9F" w:rsidRPr="00975C9F" w:rsidRDefault="00975C9F" w:rsidP="00975C9F">
      <w:pPr>
        <w:jc w:val="left"/>
      </w:pPr>
      <w:r w:rsidRPr="00975C9F">
        <w:t> </w:t>
      </w:r>
    </w:p>
    <w:p w14:paraId="4C4BBAA4" w14:textId="77777777" w:rsidR="00975C9F" w:rsidRPr="00975C9F" w:rsidRDefault="00975C9F" w:rsidP="00975C9F">
      <w:pPr>
        <w:jc w:val="left"/>
      </w:pPr>
      <w:r w:rsidRPr="00975C9F">
        <w:t> </w:t>
      </w:r>
    </w:p>
    <w:p w14:paraId="2DF7F9A2" w14:textId="77777777" w:rsidR="00B97953" w:rsidRPr="009F5D6A" w:rsidRDefault="00B97953" w:rsidP="0078405E">
      <w:pPr>
        <w:jc w:val="left"/>
        <w:rPr>
          <w:rFonts w:hint="eastAsia"/>
        </w:rPr>
      </w:pPr>
    </w:p>
    <w:sectPr w:rsidR="00B97953" w:rsidRPr="009F5D6A" w:rsidSect="00352391">
      <w:headerReference w:type="default" r:id="rId15"/>
      <w:pgSz w:w="11906" w:h="16838"/>
      <w:pgMar w:top="1440" w:right="1800" w:bottom="1440" w:left="1800" w:header="1077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D792E" w14:textId="77777777" w:rsidR="005A5D02" w:rsidRDefault="005A5D02" w:rsidP="001449F7">
      <w:r>
        <w:separator/>
      </w:r>
    </w:p>
  </w:endnote>
  <w:endnote w:type="continuationSeparator" w:id="0">
    <w:p w14:paraId="1EB563D7" w14:textId="77777777" w:rsidR="005A5D02" w:rsidRDefault="005A5D02" w:rsidP="0014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20FFD" w14:textId="77777777" w:rsidR="005A5D02" w:rsidRDefault="005A5D02" w:rsidP="001449F7">
      <w:r>
        <w:separator/>
      </w:r>
    </w:p>
  </w:footnote>
  <w:footnote w:type="continuationSeparator" w:id="0">
    <w:p w14:paraId="42C0450E" w14:textId="77777777" w:rsidR="005A5D02" w:rsidRDefault="005A5D02" w:rsidP="00144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CF259" w14:textId="554FD5D5" w:rsidR="00352391" w:rsidRPr="00352391" w:rsidRDefault="006C6FC5" w:rsidP="00336632">
    <w:pPr>
      <w:pStyle w:val="aa"/>
      <w:jc w:val="right"/>
      <w:rPr>
        <w:sz w:val="21"/>
        <w:szCs w:val="21"/>
      </w:rPr>
    </w:pPr>
    <w:r w:rsidRPr="00DB1DF3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72CB2C96" wp14:editId="50938DE0">
          <wp:simplePos x="0" y="0"/>
          <wp:positionH relativeFrom="column">
            <wp:posOffset>0</wp:posOffset>
          </wp:positionH>
          <wp:positionV relativeFrom="paragraph">
            <wp:posOffset>-42545</wp:posOffset>
          </wp:positionV>
          <wp:extent cx="1655445" cy="248285"/>
          <wp:effectExtent l="0" t="0" r="1905" b="0"/>
          <wp:wrapSquare wrapText="bothSides"/>
          <wp:docPr id="1587522877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108213" name="图片 1" descr="图表&#10;&#10;描述已自动生成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977"/>
                  <a:stretch/>
                </pic:blipFill>
                <pic:spPr bwMode="auto">
                  <a:xfrm>
                    <a:off x="0" y="0"/>
                    <a:ext cx="1655445" cy="248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2391" w:rsidRPr="00352391">
      <w:rPr>
        <w:sz w:val="21"/>
        <w:szCs w:val="21"/>
      </w:rPr>
      <w:t xml:space="preserve">UTG1000X </w:t>
    </w:r>
    <w:r w:rsidR="00FB0EB4" w:rsidRPr="00FB0EB4">
      <w:rPr>
        <w:rFonts w:hint="eastAsia"/>
        <w:sz w:val="21"/>
        <w:szCs w:val="21"/>
      </w:rPr>
      <w:t>Software Revision Record and Upgrade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C398D"/>
    <w:multiLevelType w:val="hybridMultilevel"/>
    <w:tmpl w:val="6B4EF4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F80581E"/>
    <w:multiLevelType w:val="multilevel"/>
    <w:tmpl w:val="739EC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32439"/>
    <w:multiLevelType w:val="multilevel"/>
    <w:tmpl w:val="9E7A1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E3F03"/>
    <w:multiLevelType w:val="multilevel"/>
    <w:tmpl w:val="38EE9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A2218"/>
    <w:multiLevelType w:val="hybridMultilevel"/>
    <w:tmpl w:val="6B4EF4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9882FC7"/>
    <w:multiLevelType w:val="multilevel"/>
    <w:tmpl w:val="0D804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8F2D0C"/>
    <w:multiLevelType w:val="multilevel"/>
    <w:tmpl w:val="BD4480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F7000F"/>
    <w:multiLevelType w:val="hybridMultilevel"/>
    <w:tmpl w:val="6B4EF4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21697FED"/>
    <w:multiLevelType w:val="multilevel"/>
    <w:tmpl w:val="0D804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0D2D3F"/>
    <w:multiLevelType w:val="hybridMultilevel"/>
    <w:tmpl w:val="CE30A294"/>
    <w:lvl w:ilvl="0" w:tplc="0C3220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286F742B"/>
    <w:multiLevelType w:val="multilevel"/>
    <w:tmpl w:val="DF126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F96090"/>
    <w:multiLevelType w:val="multilevel"/>
    <w:tmpl w:val="5922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A635FD"/>
    <w:multiLevelType w:val="multilevel"/>
    <w:tmpl w:val="E36EB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9D4C21"/>
    <w:multiLevelType w:val="multilevel"/>
    <w:tmpl w:val="B6DA77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136ADA"/>
    <w:multiLevelType w:val="hybridMultilevel"/>
    <w:tmpl w:val="6B4EF4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43C11604"/>
    <w:multiLevelType w:val="hybridMultilevel"/>
    <w:tmpl w:val="6B4EF408"/>
    <w:lvl w:ilvl="0" w:tplc="1436A4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44791DE7"/>
    <w:multiLevelType w:val="multilevel"/>
    <w:tmpl w:val="D0B43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980B00"/>
    <w:multiLevelType w:val="hybridMultilevel"/>
    <w:tmpl w:val="6B4EF4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46DC365F"/>
    <w:multiLevelType w:val="hybridMultilevel"/>
    <w:tmpl w:val="6B4EF4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4D823A43"/>
    <w:multiLevelType w:val="multilevel"/>
    <w:tmpl w:val="0D804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5A76DD"/>
    <w:multiLevelType w:val="multilevel"/>
    <w:tmpl w:val="A530B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DB07E7"/>
    <w:multiLevelType w:val="hybridMultilevel"/>
    <w:tmpl w:val="FB22E834"/>
    <w:lvl w:ilvl="0" w:tplc="D20CC1D4">
      <w:start w:val="1"/>
      <w:numFmt w:val="decimal"/>
      <w:lvlText w:val="%1、"/>
      <w:lvlJc w:val="left"/>
      <w:pPr>
        <w:ind w:left="360" w:hanging="360"/>
      </w:pPr>
      <w:rPr>
        <w:rFonts w:ascii="等线" w:eastAsia="等线" w:hAnsi="等线" w:cs="Times New Roman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68595942"/>
    <w:multiLevelType w:val="multilevel"/>
    <w:tmpl w:val="E444C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EA455D"/>
    <w:multiLevelType w:val="hybridMultilevel"/>
    <w:tmpl w:val="6B4EF4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5" w15:restartNumberingAfterBreak="0">
    <w:nsid w:val="71B20AA2"/>
    <w:multiLevelType w:val="multilevel"/>
    <w:tmpl w:val="2FC632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7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7D4E7462"/>
    <w:multiLevelType w:val="hybridMultilevel"/>
    <w:tmpl w:val="6B4EF40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46485271">
    <w:abstractNumId w:val="10"/>
  </w:num>
  <w:num w:numId="2" w16cid:durableId="136143861">
    <w:abstractNumId w:val="26"/>
  </w:num>
  <w:num w:numId="3" w16cid:durableId="145049998">
    <w:abstractNumId w:val="27"/>
  </w:num>
  <w:num w:numId="4" w16cid:durableId="785260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6099834">
    <w:abstractNumId w:val="9"/>
  </w:num>
  <w:num w:numId="6" w16cid:durableId="57362688">
    <w:abstractNumId w:val="22"/>
  </w:num>
  <w:num w:numId="7" w16cid:durableId="950935161">
    <w:abstractNumId w:val="21"/>
  </w:num>
  <w:num w:numId="8" w16cid:durableId="506601925">
    <w:abstractNumId w:val="1"/>
  </w:num>
  <w:num w:numId="9" w16cid:durableId="323432000">
    <w:abstractNumId w:val="16"/>
  </w:num>
  <w:num w:numId="10" w16cid:durableId="1038553194">
    <w:abstractNumId w:val="23"/>
  </w:num>
  <w:num w:numId="11" w16cid:durableId="1533032375">
    <w:abstractNumId w:val="8"/>
  </w:num>
  <w:num w:numId="12" w16cid:durableId="1738433043">
    <w:abstractNumId w:val="20"/>
  </w:num>
  <w:num w:numId="13" w16cid:durableId="467819280">
    <w:abstractNumId w:val="5"/>
  </w:num>
  <w:num w:numId="14" w16cid:durableId="637958580">
    <w:abstractNumId w:val="4"/>
  </w:num>
  <w:num w:numId="15" w16cid:durableId="594246974">
    <w:abstractNumId w:val="18"/>
  </w:num>
  <w:num w:numId="16" w16cid:durableId="699281181">
    <w:abstractNumId w:val="28"/>
  </w:num>
  <w:num w:numId="17" w16cid:durableId="2017344094">
    <w:abstractNumId w:val="7"/>
  </w:num>
  <w:num w:numId="18" w16cid:durableId="108017996">
    <w:abstractNumId w:val="15"/>
  </w:num>
  <w:num w:numId="19" w16cid:durableId="216283013">
    <w:abstractNumId w:val="3"/>
  </w:num>
  <w:num w:numId="20" w16cid:durableId="1005011236">
    <w:abstractNumId w:val="13"/>
  </w:num>
  <w:num w:numId="21" w16cid:durableId="642269035">
    <w:abstractNumId w:val="0"/>
  </w:num>
  <w:num w:numId="22" w16cid:durableId="1834640101">
    <w:abstractNumId w:val="2"/>
  </w:num>
  <w:num w:numId="23" w16cid:durableId="596863540">
    <w:abstractNumId w:val="19"/>
  </w:num>
  <w:num w:numId="24" w16cid:durableId="510486833">
    <w:abstractNumId w:val="17"/>
  </w:num>
  <w:num w:numId="25" w16cid:durableId="1089542579">
    <w:abstractNumId w:val="24"/>
  </w:num>
  <w:num w:numId="26" w16cid:durableId="1534537826">
    <w:abstractNumId w:val="12"/>
  </w:num>
  <w:num w:numId="27" w16cid:durableId="688414658">
    <w:abstractNumId w:val="6"/>
  </w:num>
  <w:num w:numId="28" w16cid:durableId="1839616872">
    <w:abstractNumId w:val="11"/>
  </w:num>
  <w:num w:numId="29" w16cid:durableId="1976325570">
    <w:abstractNumId w:val="25"/>
  </w:num>
  <w:num w:numId="30" w16cid:durableId="16896763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20CCE"/>
    <w:rsid w:val="00036A2D"/>
    <w:rsid w:val="000506A0"/>
    <w:rsid w:val="00081D0E"/>
    <w:rsid w:val="00083B0B"/>
    <w:rsid w:val="000A69F3"/>
    <w:rsid w:val="000D2853"/>
    <w:rsid w:val="000D7CA7"/>
    <w:rsid w:val="00121A40"/>
    <w:rsid w:val="001449F7"/>
    <w:rsid w:val="001B0468"/>
    <w:rsid w:val="001C405A"/>
    <w:rsid w:val="00223DF1"/>
    <w:rsid w:val="002675EC"/>
    <w:rsid w:val="00284F9B"/>
    <w:rsid w:val="00285B56"/>
    <w:rsid w:val="002C1BB1"/>
    <w:rsid w:val="002C3376"/>
    <w:rsid w:val="00303CE4"/>
    <w:rsid w:val="00336632"/>
    <w:rsid w:val="003431A3"/>
    <w:rsid w:val="003501DE"/>
    <w:rsid w:val="00352391"/>
    <w:rsid w:val="003A45BA"/>
    <w:rsid w:val="003D5B23"/>
    <w:rsid w:val="003D7471"/>
    <w:rsid w:val="00422664"/>
    <w:rsid w:val="0042464E"/>
    <w:rsid w:val="00431B86"/>
    <w:rsid w:val="004454D4"/>
    <w:rsid w:val="004575DD"/>
    <w:rsid w:val="004634A8"/>
    <w:rsid w:val="004B1AB2"/>
    <w:rsid w:val="004C42CF"/>
    <w:rsid w:val="004C604B"/>
    <w:rsid w:val="004D3677"/>
    <w:rsid w:val="004F1ADA"/>
    <w:rsid w:val="004F659C"/>
    <w:rsid w:val="005221C2"/>
    <w:rsid w:val="00527592"/>
    <w:rsid w:val="00577722"/>
    <w:rsid w:val="005A5D02"/>
    <w:rsid w:val="0060000E"/>
    <w:rsid w:val="00604F63"/>
    <w:rsid w:val="0060661F"/>
    <w:rsid w:val="0064437B"/>
    <w:rsid w:val="0064439C"/>
    <w:rsid w:val="00674314"/>
    <w:rsid w:val="00675185"/>
    <w:rsid w:val="00684F6D"/>
    <w:rsid w:val="006A1920"/>
    <w:rsid w:val="006B6CF5"/>
    <w:rsid w:val="006C6FC5"/>
    <w:rsid w:val="006E3D6E"/>
    <w:rsid w:val="006F6539"/>
    <w:rsid w:val="00712737"/>
    <w:rsid w:val="00734207"/>
    <w:rsid w:val="0078405E"/>
    <w:rsid w:val="00787FB8"/>
    <w:rsid w:val="00797BF6"/>
    <w:rsid w:val="007A1BF0"/>
    <w:rsid w:val="007A4789"/>
    <w:rsid w:val="007B42FD"/>
    <w:rsid w:val="007C39E8"/>
    <w:rsid w:val="007E49A1"/>
    <w:rsid w:val="00833A20"/>
    <w:rsid w:val="0085194C"/>
    <w:rsid w:val="00851EE4"/>
    <w:rsid w:val="008757E0"/>
    <w:rsid w:val="00876E7B"/>
    <w:rsid w:val="0088691E"/>
    <w:rsid w:val="008A3266"/>
    <w:rsid w:val="008C2880"/>
    <w:rsid w:val="008C3FEE"/>
    <w:rsid w:val="008D672D"/>
    <w:rsid w:val="008F1376"/>
    <w:rsid w:val="008F4E2A"/>
    <w:rsid w:val="008F7058"/>
    <w:rsid w:val="00942F07"/>
    <w:rsid w:val="0095764F"/>
    <w:rsid w:val="00973F35"/>
    <w:rsid w:val="00975C9F"/>
    <w:rsid w:val="0098482C"/>
    <w:rsid w:val="009C1CCA"/>
    <w:rsid w:val="009F5D6A"/>
    <w:rsid w:val="00A251DD"/>
    <w:rsid w:val="00A43A71"/>
    <w:rsid w:val="00A74BDC"/>
    <w:rsid w:val="00A74F3E"/>
    <w:rsid w:val="00A76E73"/>
    <w:rsid w:val="00AE0233"/>
    <w:rsid w:val="00AF1194"/>
    <w:rsid w:val="00B30274"/>
    <w:rsid w:val="00B62796"/>
    <w:rsid w:val="00B863D2"/>
    <w:rsid w:val="00B97953"/>
    <w:rsid w:val="00C005B1"/>
    <w:rsid w:val="00C2100A"/>
    <w:rsid w:val="00C41F50"/>
    <w:rsid w:val="00C62741"/>
    <w:rsid w:val="00CB1F77"/>
    <w:rsid w:val="00CF7B2B"/>
    <w:rsid w:val="00D0366A"/>
    <w:rsid w:val="00D12845"/>
    <w:rsid w:val="00D662C7"/>
    <w:rsid w:val="00D7337B"/>
    <w:rsid w:val="00D7473A"/>
    <w:rsid w:val="00D8116A"/>
    <w:rsid w:val="00DA002E"/>
    <w:rsid w:val="00DB4E06"/>
    <w:rsid w:val="00DC32B6"/>
    <w:rsid w:val="00DF24ED"/>
    <w:rsid w:val="00E52740"/>
    <w:rsid w:val="00E77A93"/>
    <w:rsid w:val="00E81F3E"/>
    <w:rsid w:val="00E82BB8"/>
    <w:rsid w:val="00E8398D"/>
    <w:rsid w:val="00E86847"/>
    <w:rsid w:val="00EB5614"/>
    <w:rsid w:val="00EE2140"/>
    <w:rsid w:val="00EE4BF8"/>
    <w:rsid w:val="00EF6E20"/>
    <w:rsid w:val="00F01A83"/>
    <w:rsid w:val="00F1202B"/>
    <w:rsid w:val="00F36C37"/>
    <w:rsid w:val="00F60331"/>
    <w:rsid w:val="00F91F9F"/>
    <w:rsid w:val="00F971DF"/>
    <w:rsid w:val="00FB0EB4"/>
    <w:rsid w:val="00FC5CDF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5F784A8F-DA1F-405E-BC6F-591E6DDC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3D2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HTML">
    <w:name w:val="HTML Code"/>
    <w:basedOn w:val="a0"/>
    <w:uiPriority w:val="99"/>
    <w:semiHidden/>
    <w:unhideWhenUsed/>
    <w:rsid w:val="00A76E73"/>
    <w:rPr>
      <w:rFonts w:ascii="宋体" w:eastAsia="宋体" w:hAnsi="宋体" w:cs="宋体"/>
      <w:sz w:val="24"/>
      <w:szCs w:val="24"/>
    </w:rPr>
  </w:style>
  <w:style w:type="paragraph" w:styleId="af0">
    <w:name w:val="Revision"/>
    <w:hidden/>
    <w:uiPriority w:val="99"/>
    <w:semiHidden/>
    <w:rsid w:val="003501DE"/>
    <w:rPr>
      <w:rFonts w:ascii="Times New Roman" w:eastAsia="宋体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4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g33c5550b29744a5a146ba55306da929 xmlns="ebaa6b6e-3c23-4fc3-b19e-5a493620eab9">
      <Terms xmlns="http://schemas.microsoft.com/office/infopath/2007/PartnerControls"/>
    </g33c5550b29744a5a146ba55306da929>
    <lcf76f155ced4ddcb4097134ff3c332f xmlns="ebaa6b6e-3c23-4fc3-b19e-5a493620eab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0d89338e1fdffc8160fc0e43351f0852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f869ce1d6a1327af503122284e675c1f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9E80BC-4F8E-4BF2-AABC-25A153034CA6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customXml/itemProps2.xml><?xml version="1.0" encoding="utf-8"?>
<ds:datastoreItem xmlns:ds="http://schemas.openxmlformats.org/officeDocument/2006/customXml" ds:itemID="{D1373FE7-AA7E-49BE-90C8-C6221C0AEE7E}"/>
</file>

<file path=customXml/itemProps3.xml><?xml version="1.0" encoding="utf-8"?>
<ds:datastoreItem xmlns:ds="http://schemas.openxmlformats.org/officeDocument/2006/customXml" ds:itemID="{2C503BBC-4B4E-4812-8921-C2E89413E1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315</Words>
  <Characters>1665</Characters>
  <Application>Microsoft Office Word</Application>
  <DocSecurity>0</DocSecurity>
  <Lines>83</Lines>
  <Paragraphs>65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 兴</dc:creator>
  <cp:keywords/>
  <dc:description/>
  <cp:lastModifiedBy>Mo Mo</cp:lastModifiedBy>
  <cp:revision>85</cp:revision>
  <dcterms:created xsi:type="dcterms:W3CDTF">2023-06-27T18:42:00Z</dcterms:created>
  <dcterms:modified xsi:type="dcterms:W3CDTF">2025-07-30T01:16:00Z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0x01010051AE13F1D24EC549AD11BB2672A40C7E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2025-07-25T08:51:00Z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b385ec63-5474-4b37-ae07-c18f253cc22d</vt:lpwstr>
  </property>
  <property fmtid="{D5CDD505-2E9C-101B-9397-08002B2CF9AE}" pid="8" name="MSIP_Label_defa4170-0d19-0005-0004-bc88714345d2_ActionId">
    <vt:lpwstr>ce1f735d-7c48-4cfe-8b80-a72ff9421152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  <property fmtid="{D5CDD505-2E9C-101B-9397-08002B2CF9AE}" pid="12" name="产品类型">
    <vt:lpwstr/>
  </property>
  <property fmtid="{D5CDD505-2E9C-101B-9397-08002B2CF9AE}" pid="13" name="_x4ea7__x54c1__x7c7b__x578b_">
    <vt:lpwstr/>
  </property>
</Properties>
</file>